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3259E" w:rsidRDefault="0083259E">
      <w:pPr>
        <w:rPr>
          <w:rFonts w:ascii="Arial" w:eastAsia="Times New Roman" w:hAnsi="Arial" w:cs="Arial"/>
          <w:b/>
          <w:color w:val="212529"/>
          <w:sz w:val="24"/>
          <w:szCs w:val="24"/>
          <w:lang w:eastAsia="ru-RU"/>
        </w:rPr>
      </w:pPr>
      <w:r w:rsidRPr="0083259E">
        <w:rPr>
          <w:rFonts w:ascii="Arial" w:eastAsia="Times New Roman" w:hAnsi="Arial" w:cs="Arial"/>
          <w:b/>
          <w:color w:val="212529"/>
          <w:sz w:val="24"/>
          <w:szCs w:val="24"/>
          <w:highlight w:val="yellow"/>
          <w:lang w:eastAsia="ru-RU"/>
        </w:rPr>
        <w:t>Лекция 9</w:t>
      </w:r>
      <w:r w:rsidRPr="0083259E">
        <w:rPr>
          <w:rFonts w:ascii="Arial" w:eastAsia="Times New Roman" w:hAnsi="Arial" w:cs="Arial"/>
          <w:b/>
          <w:color w:val="212529"/>
          <w:sz w:val="24"/>
          <w:szCs w:val="24"/>
          <w:lang w:eastAsia="ru-RU"/>
        </w:rPr>
        <w:t xml:space="preserve"> Типы цветовых контрастов</w:t>
      </w:r>
    </w:p>
    <w:p w:rsidR="00F634C5" w:rsidRDefault="0083259E">
      <w:pPr>
        <w:rPr>
          <w:rFonts w:ascii="Arial" w:eastAsia="Times New Roman" w:hAnsi="Arial" w:cs="Arial"/>
          <w:color w:val="212529"/>
          <w:sz w:val="24"/>
          <w:szCs w:val="24"/>
          <w:lang w:eastAsia="ru-RU"/>
        </w:rPr>
      </w:pPr>
      <w:r w:rsidRPr="009C3E60">
        <w:rPr>
          <w:rFonts w:ascii="Arial" w:eastAsia="Times New Roman" w:hAnsi="Arial" w:cs="Arial"/>
          <w:color w:val="212529"/>
          <w:sz w:val="24"/>
          <w:szCs w:val="24"/>
          <w:lang w:eastAsia="ru-RU"/>
        </w:rPr>
        <w:t xml:space="preserve"> В предыдущих лекциях были подробно описаны модели различных цветовых систем, представляющие все цвета, воспринимаемые человеком, которые можно получить путем аддитивного или субтрактивного смешения основных цветов спектра (все оттенки цветов, различаемые глазом, которые можно получить, моделируя спектральные цвета по светлоте и насыщенности). Эти модели могут служить отправной точкой в поиске колористического решения проектируемого объекта. Однако ни одна модель не в состоянии показать, как именно то или иное сочетание цветов будет восприниматься зрителем. Прежде всего практически очень сложно обеспечить постоянно одинаковое освещение объекта. Из предыдущих лекций уже известно, что изменение освещения влечет за собой изменение восприятия цвета поверхностей, отражающих свет, и в </w:t>
      </w:r>
      <w:proofErr w:type="spellStart"/>
      <w:r w:rsidRPr="009C3E60">
        <w:rPr>
          <w:rFonts w:ascii="Arial" w:eastAsia="Times New Roman" w:hAnsi="Arial" w:cs="Arial"/>
          <w:color w:val="212529"/>
          <w:sz w:val="24"/>
          <w:szCs w:val="24"/>
          <w:lang w:eastAsia="ru-RU"/>
        </w:rPr>
        <w:t>бóльшей</w:t>
      </w:r>
      <w:proofErr w:type="spellEnd"/>
      <w:r w:rsidRPr="009C3E60">
        <w:rPr>
          <w:rFonts w:ascii="Arial" w:eastAsia="Times New Roman" w:hAnsi="Arial" w:cs="Arial"/>
          <w:color w:val="212529"/>
          <w:sz w:val="24"/>
          <w:szCs w:val="24"/>
          <w:lang w:eastAsia="ru-RU"/>
        </w:rPr>
        <w:t xml:space="preserve"> или меньшей степени изменение соотношения цветов (представьте себе, например, постоянно меняющиеся краски храма Василия Блаженного, освещенного лучами вечернего солнца). Но это не самая сложная проблема, так как изменение цветов и их отношений при различном освещении все-таки можно более или менее точно смоделировать и спрогнозировать. Главное, чего не может показать ни одна цветовая модель, — это взаимное воздействие цветов друг на друга при их одновременном или последовательном восприятии человеческим глазом. Дело в том, что один и тот же цвет выглядит по-разному на различном по цвету фоне, например, на синем и на красном. Также цвет меняется в нашем восприятии, соседствуя с другими различными цветами. Это изменение цвета происходит под воздействием явления цветового контраста. Соотношения цветов регулируются понятиями контраст, нюанс, тождество в пределах их свойств по цветовому тону, насыщенности и светлоте. Все три варианта соотношения цветов используются художниками и дизайнерами, как изобразительные и выразительные средства цветовой композиции, помогающие создать определенные эффекты восприятия, определенное впечатление, достичь определенного эмоционального воздействия. Наиболее мощным средством достижения выразительности цветовой композиции является контраст, который можно назвать одним из законов композиции, так как без визуально различимого контраста просто невозможно восприятие и различение какого-либо объекта или явления. В самом деле, можно сказать, что контраст — это основное условие зрительного восприятия, потому что только наличие светлотной или цветовой разницы между соседними участками поверхности предмета и между границами формы предмета и фоном позволяет увидеть форму предмета и в реальном пространстве, и на изобразительной поверхности. Понятие контраста универсально для всех искусств и наполняется конкретным содержанием в зависимости от контекста. Контраст как сопоставление каких-либо достаточно резко различных или противоположных элементов — одно из главных необходимых изобразительных и выразительных средств в искусстве, обязательное условие создания гармоничного произведения. Суть контраста как выразительного средства заключается в том, что под воздействием контраста в контрастирующих элементах выявляются определенные качества, при этом у зрителя возникают новые ощущения, чувства и эмоции, которые не могут быть вызваны при восприятии этих элементов по отдельности. Цветовые контрасты делятся на ахроматический (светлотный) и хроматический типы. В каждом из этих типов с учетом различных условий восприятия выделяют одновременный, пограничный, последовательный контраст. </w:t>
      </w:r>
      <w:r w:rsidRPr="009C3E60">
        <w:rPr>
          <w:rFonts w:ascii="Arial" w:eastAsia="Times New Roman" w:hAnsi="Arial" w:cs="Arial"/>
          <w:color w:val="212529"/>
          <w:sz w:val="24"/>
          <w:szCs w:val="24"/>
          <w:lang w:eastAsia="ru-RU"/>
        </w:rPr>
        <w:lastRenderedPageBreak/>
        <w:t>Эффект одновременного контраста возникает, как правило, когда мы видим пятно какого-либо цвета на фоне другого цвета. При этом фон называется «индуктирующее поле», а пятно на фоне — «реагирующее поле». При одновременном ахроматическом контрасте по светлоте реагирующее поле в нашем восприятии более значительно меняется в зависимости от характера индуктирующего поля. Как при слабом, так и при очень резком контрасте по светлоте эффект его воздействия снижается (рис. 9.1).</w:t>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br/>
        <w:t xml:space="preserve">Рис. 9.1. Ахроматический контраст по светлоте (по </w:t>
      </w:r>
      <w:proofErr w:type="spellStart"/>
      <w:r w:rsidRPr="009C3E60">
        <w:rPr>
          <w:rFonts w:ascii="Arial" w:eastAsia="Times New Roman" w:hAnsi="Arial" w:cs="Arial"/>
          <w:color w:val="212529"/>
          <w:sz w:val="24"/>
          <w:szCs w:val="24"/>
          <w:lang w:eastAsia="ru-RU"/>
        </w:rPr>
        <w:t>Иттену</w:t>
      </w:r>
      <w:proofErr w:type="spellEnd"/>
      <w:r w:rsidRPr="009C3E60">
        <w:rPr>
          <w:rFonts w:ascii="Arial" w:eastAsia="Times New Roman" w:hAnsi="Arial" w:cs="Arial"/>
          <w:color w:val="212529"/>
          <w:sz w:val="24"/>
          <w:szCs w:val="24"/>
          <w:lang w:eastAsia="ru-RU"/>
        </w:rPr>
        <w:t>)</w:t>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br/>
        <w:t xml:space="preserve">Эксперименты, проведенные российским ученым Б.М. Тепловым, показали, что эффект одновременного светового контраста зависит от следующих факторов: – абсолютной яркости индуктирующего и реагирующего полей и разницы яркостей индуктирующего и реагирующего полей (при очень низких или, наоборот, высоких различиях эффект отсутствует или незначителен); – величины площадей индуктирующего и реагирующего полей (чем меньше светлое реагирующее поле, тем ярче оно кажется); – расстояния между индуктирующим и реагирующим полями в реальном пространстве (сила контрастного действия убывает при увеличении расстояния); – освещенности индуктирующего поля (очень низкая и очень высокая освещенность снижают эффект контраста). К этому можно добавить, что сила эффекта контраста зависит также от формы реагирующего поля: при более сложной конфигурации пятна эффект, как правило, ниже. Эффект одновременного цветового контраста возникает при взаимодействии двух хроматических цветов или хроматического и ахроматического цвета. Это более сложное явление, чем цветовой контраст, так как различие по цветовому тону и насыщенности, как правило, сопровождается различием по светлоте. Поэтому здесь нужно заметить, что для эффективного действия цветового контраста следует задать умеренное различие контрастирующих цветов по светлоте. </w:t>
      </w:r>
      <w:proofErr w:type="spellStart"/>
      <w:r w:rsidRPr="009C3E60">
        <w:rPr>
          <w:rFonts w:ascii="Arial" w:eastAsia="Times New Roman" w:hAnsi="Arial" w:cs="Arial"/>
          <w:color w:val="212529"/>
          <w:sz w:val="24"/>
          <w:szCs w:val="24"/>
          <w:lang w:eastAsia="ru-RU"/>
        </w:rPr>
        <w:t>Иоханнес</w:t>
      </w:r>
      <w:proofErr w:type="spellEnd"/>
      <w:r w:rsidRPr="009C3E60">
        <w:rPr>
          <w:rFonts w:ascii="Arial" w:eastAsia="Times New Roman" w:hAnsi="Arial" w:cs="Arial"/>
          <w:color w:val="212529"/>
          <w:sz w:val="24"/>
          <w:szCs w:val="24"/>
          <w:lang w:eastAsia="ru-RU"/>
        </w:rPr>
        <w:t xml:space="preserve"> </w:t>
      </w:r>
      <w:proofErr w:type="spellStart"/>
      <w:r w:rsidRPr="009C3E60">
        <w:rPr>
          <w:rFonts w:ascii="Arial" w:eastAsia="Times New Roman" w:hAnsi="Arial" w:cs="Arial"/>
          <w:color w:val="212529"/>
          <w:sz w:val="24"/>
          <w:szCs w:val="24"/>
          <w:lang w:eastAsia="ru-RU"/>
        </w:rPr>
        <w:t>Иттен</w:t>
      </w:r>
      <w:proofErr w:type="spellEnd"/>
      <w:r w:rsidRPr="009C3E60">
        <w:rPr>
          <w:rFonts w:ascii="Arial" w:eastAsia="Times New Roman" w:hAnsi="Arial" w:cs="Arial"/>
          <w:color w:val="212529"/>
          <w:sz w:val="24"/>
          <w:szCs w:val="24"/>
          <w:lang w:eastAsia="ru-RU"/>
        </w:rPr>
        <w:t xml:space="preserve"> в книге «Искусство цвета» выделяет семь типов одновременного цветового контраста. 1. Контраст цветовых сопоставлений (к данному типу относятся контрасты цветовых тонов, не являющиеся дополнительными по отношению друг к другу) Из цветов, не являющихся дополнительными относительно друг друга, наиболее определенный контраст образуют три первичных цвета: красный, желтый и синий (рис. 9.2).</w:t>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br/>
        <w:t xml:space="preserve">Рис. 9.2. Контраст цветовых тонов, не являющихся дополнительными (по </w:t>
      </w:r>
      <w:proofErr w:type="spellStart"/>
      <w:r w:rsidRPr="009C3E60">
        <w:rPr>
          <w:rFonts w:ascii="Arial" w:eastAsia="Times New Roman" w:hAnsi="Arial" w:cs="Arial"/>
          <w:color w:val="212529"/>
          <w:sz w:val="24"/>
          <w:szCs w:val="24"/>
          <w:lang w:eastAsia="ru-RU"/>
        </w:rPr>
        <w:t>Иттену</w:t>
      </w:r>
      <w:proofErr w:type="spellEnd"/>
      <w:r w:rsidRPr="009C3E60">
        <w:rPr>
          <w:rFonts w:ascii="Arial" w:eastAsia="Times New Roman" w:hAnsi="Arial" w:cs="Arial"/>
          <w:color w:val="212529"/>
          <w:sz w:val="24"/>
          <w:szCs w:val="24"/>
          <w:lang w:eastAsia="ru-RU"/>
        </w:rPr>
        <w:t>)</w:t>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br/>
        <w:t xml:space="preserve">2. Контраст светлого и темного Различие по светлоте оттенков одного хроматического цвета называется монохроматическим контрастом. Каждый чистый спектральный цветовой тон имеет свою светлоту. Наиболее светлым является желтый, наиболее темными — синий и фиолетовый. Каждый спектральный цветовой тон может быть осветлен или затемнен, при этом в </w:t>
      </w:r>
      <w:proofErr w:type="spellStart"/>
      <w:r w:rsidRPr="009C3E60">
        <w:rPr>
          <w:rFonts w:ascii="Arial" w:eastAsia="Times New Roman" w:hAnsi="Arial" w:cs="Arial"/>
          <w:color w:val="212529"/>
          <w:sz w:val="24"/>
          <w:szCs w:val="24"/>
          <w:lang w:eastAsia="ru-RU"/>
        </w:rPr>
        <w:t>бóльшей</w:t>
      </w:r>
      <w:proofErr w:type="spellEnd"/>
      <w:r w:rsidRPr="009C3E60">
        <w:rPr>
          <w:rFonts w:ascii="Arial" w:eastAsia="Times New Roman" w:hAnsi="Arial" w:cs="Arial"/>
          <w:color w:val="212529"/>
          <w:sz w:val="24"/>
          <w:szCs w:val="24"/>
          <w:lang w:eastAsia="ru-RU"/>
        </w:rPr>
        <w:t xml:space="preserve"> или меньшей степени будет уменьше</w:t>
      </w:r>
      <w:r>
        <w:rPr>
          <w:rFonts w:ascii="Arial" w:eastAsia="Times New Roman" w:hAnsi="Arial" w:cs="Arial"/>
          <w:color w:val="212529"/>
          <w:sz w:val="24"/>
          <w:szCs w:val="24"/>
          <w:lang w:eastAsia="ru-RU"/>
        </w:rPr>
        <w:t>на его насыщенность (рис. 9.3</w:t>
      </w:r>
      <w:proofErr w:type="gramStart"/>
      <w:r>
        <w:rPr>
          <w:rFonts w:ascii="Arial" w:eastAsia="Times New Roman" w:hAnsi="Arial" w:cs="Arial"/>
          <w:color w:val="212529"/>
          <w:sz w:val="24"/>
          <w:szCs w:val="24"/>
          <w:lang w:eastAsia="ru-RU"/>
        </w:rPr>
        <w:t>).</w:t>
      </w:r>
      <w:r w:rsidRPr="009C3E60">
        <w:rPr>
          <w:rFonts w:ascii="Arial" w:eastAsia="Times New Roman" w:hAnsi="Arial" w:cs="Arial"/>
          <w:color w:val="212529"/>
          <w:sz w:val="24"/>
          <w:szCs w:val="24"/>
          <w:lang w:eastAsia="ru-RU"/>
        </w:rPr>
        <w:br/>
        <w:t>Рис.</w:t>
      </w:r>
      <w:proofErr w:type="gramEnd"/>
      <w:r w:rsidRPr="009C3E60">
        <w:rPr>
          <w:rFonts w:ascii="Arial" w:eastAsia="Times New Roman" w:hAnsi="Arial" w:cs="Arial"/>
          <w:color w:val="212529"/>
          <w:sz w:val="24"/>
          <w:szCs w:val="24"/>
          <w:lang w:eastAsia="ru-RU"/>
        </w:rPr>
        <w:t xml:space="preserve"> 9.3. Хроматический контраст по светлоте (по </w:t>
      </w:r>
      <w:proofErr w:type="spellStart"/>
      <w:r w:rsidRPr="009C3E60">
        <w:rPr>
          <w:rFonts w:ascii="Arial" w:eastAsia="Times New Roman" w:hAnsi="Arial" w:cs="Arial"/>
          <w:color w:val="212529"/>
          <w:sz w:val="24"/>
          <w:szCs w:val="24"/>
          <w:lang w:eastAsia="ru-RU"/>
        </w:rPr>
        <w:t>Иттену</w:t>
      </w:r>
      <w:proofErr w:type="spellEnd"/>
      <w:r w:rsidRPr="009C3E60">
        <w:rPr>
          <w:rFonts w:ascii="Arial" w:eastAsia="Times New Roman" w:hAnsi="Arial" w:cs="Arial"/>
          <w:color w:val="212529"/>
          <w:sz w:val="24"/>
          <w:szCs w:val="24"/>
          <w:lang w:eastAsia="ru-RU"/>
        </w:rPr>
        <w:t>)</w:t>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br/>
        <w:t xml:space="preserve">3. Контраст холодного и теплого Наиболее резкий контраст холодного и теплого образует пара дополнительных цветов красно-оранжевый и сине-зеленый, которые </w:t>
      </w:r>
      <w:proofErr w:type="spellStart"/>
      <w:r w:rsidRPr="009C3E60">
        <w:rPr>
          <w:rFonts w:ascii="Arial" w:eastAsia="Times New Roman" w:hAnsi="Arial" w:cs="Arial"/>
          <w:color w:val="212529"/>
          <w:sz w:val="24"/>
          <w:szCs w:val="24"/>
          <w:lang w:eastAsia="ru-RU"/>
        </w:rPr>
        <w:t>Иттен</w:t>
      </w:r>
      <w:proofErr w:type="spellEnd"/>
      <w:r w:rsidRPr="009C3E60">
        <w:rPr>
          <w:rFonts w:ascii="Arial" w:eastAsia="Times New Roman" w:hAnsi="Arial" w:cs="Arial"/>
          <w:color w:val="212529"/>
          <w:sz w:val="24"/>
          <w:szCs w:val="24"/>
          <w:lang w:eastAsia="ru-RU"/>
        </w:rPr>
        <w:t xml:space="preserve"> называет полюсами тепла и холода. Большинство других пар </w:t>
      </w:r>
      <w:r w:rsidRPr="009C3E60">
        <w:rPr>
          <w:rFonts w:ascii="Arial" w:eastAsia="Times New Roman" w:hAnsi="Arial" w:cs="Arial"/>
          <w:color w:val="212529"/>
          <w:sz w:val="24"/>
          <w:szCs w:val="24"/>
          <w:lang w:eastAsia="ru-RU"/>
        </w:rPr>
        <w:lastRenderedPageBreak/>
        <w:t xml:space="preserve">дополнительных цветов тоже резко контрастны по «температуре». Однако в этих случаях мы наблюдаем и эффекты контраста дополнительных цветов, который </w:t>
      </w:r>
      <w:proofErr w:type="spellStart"/>
      <w:r w:rsidRPr="009C3E60">
        <w:rPr>
          <w:rFonts w:ascii="Arial" w:eastAsia="Times New Roman" w:hAnsi="Arial" w:cs="Arial"/>
          <w:color w:val="212529"/>
          <w:sz w:val="24"/>
          <w:szCs w:val="24"/>
          <w:lang w:eastAsia="ru-RU"/>
        </w:rPr>
        <w:t>Иттен</w:t>
      </w:r>
      <w:proofErr w:type="spellEnd"/>
      <w:r w:rsidRPr="009C3E60">
        <w:rPr>
          <w:rFonts w:ascii="Arial" w:eastAsia="Times New Roman" w:hAnsi="Arial" w:cs="Arial"/>
          <w:color w:val="212529"/>
          <w:sz w:val="24"/>
          <w:szCs w:val="24"/>
          <w:lang w:eastAsia="ru-RU"/>
        </w:rPr>
        <w:t xml:space="preserve"> выделяет как отдельный тип. Большие возможности для создания выразительной цветовой композиции заключаются в том, что теплота или холодность всех цветов, кроме полярных, не абсолютна, а относительна. Так, например, фиолетовый цвет в ряду синих цветов кажется самым теплым, а в ряду </w:t>
      </w:r>
      <w:r w:rsidRPr="009C3E60">
        <w:rPr>
          <w:rFonts w:ascii="Arial" w:eastAsia="Times New Roman" w:hAnsi="Arial" w:cs="Arial"/>
          <w:color w:val="212529"/>
          <w:sz w:val="24"/>
          <w:szCs w:val="24"/>
          <w:lang w:eastAsia="ru-RU"/>
        </w:rPr>
        <w:br/>
        <w:t xml:space="preserve">красных — самым холодным. Тонкие, нюансные отношения по </w:t>
      </w:r>
      <w:proofErr w:type="spellStart"/>
      <w:r w:rsidRPr="009C3E60">
        <w:rPr>
          <w:rFonts w:ascii="Arial" w:eastAsia="Times New Roman" w:hAnsi="Arial" w:cs="Arial"/>
          <w:color w:val="212529"/>
          <w:sz w:val="24"/>
          <w:szCs w:val="24"/>
          <w:lang w:eastAsia="ru-RU"/>
        </w:rPr>
        <w:t>теплохолодности</w:t>
      </w:r>
      <w:proofErr w:type="spellEnd"/>
      <w:r w:rsidRPr="009C3E60">
        <w:rPr>
          <w:rFonts w:ascii="Arial" w:eastAsia="Times New Roman" w:hAnsi="Arial" w:cs="Arial"/>
          <w:color w:val="212529"/>
          <w:sz w:val="24"/>
          <w:szCs w:val="24"/>
          <w:lang w:eastAsia="ru-RU"/>
        </w:rPr>
        <w:t xml:space="preserve"> образуют сочетания оттенков родственных цветовых тонов в пределах малого интервала цветового круга и сочетания более теплых и более холодных оттенков одного цветового тона. </w:t>
      </w:r>
      <w:proofErr w:type="spellStart"/>
      <w:r w:rsidRPr="009C3E60">
        <w:rPr>
          <w:rFonts w:ascii="Arial" w:eastAsia="Times New Roman" w:hAnsi="Arial" w:cs="Arial"/>
          <w:color w:val="212529"/>
          <w:sz w:val="24"/>
          <w:szCs w:val="24"/>
          <w:lang w:eastAsia="ru-RU"/>
        </w:rPr>
        <w:t>Иттен</w:t>
      </w:r>
      <w:proofErr w:type="spellEnd"/>
      <w:r w:rsidRPr="009C3E60">
        <w:rPr>
          <w:rFonts w:ascii="Arial" w:eastAsia="Times New Roman" w:hAnsi="Arial" w:cs="Arial"/>
          <w:color w:val="212529"/>
          <w:sz w:val="24"/>
          <w:szCs w:val="24"/>
          <w:lang w:eastAsia="ru-RU"/>
        </w:rPr>
        <w:t xml:space="preserve"> называет контраст холодного и теплого наиболее «звучащим» из всех цветовых контрастов. Это объясняется тем, что контрасты более теплых и более холодных оттенков мы постоянно наблюдаем в окружающей среде при любом освещении. Свет и тени всегда соотносятся в нашем восприятии не только как светлые и темные, но и как более теплые и более холодные тона. Живописцы во все времена в </w:t>
      </w:r>
      <w:proofErr w:type="spellStart"/>
      <w:r w:rsidRPr="009C3E60">
        <w:rPr>
          <w:rFonts w:ascii="Arial" w:eastAsia="Times New Roman" w:hAnsi="Arial" w:cs="Arial"/>
          <w:color w:val="212529"/>
          <w:sz w:val="24"/>
          <w:szCs w:val="24"/>
          <w:lang w:eastAsia="ru-RU"/>
        </w:rPr>
        <w:t>бóльшей</w:t>
      </w:r>
      <w:proofErr w:type="spellEnd"/>
      <w:r w:rsidRPr="009C3E60">
        <w:rPr>
          <w:rFonts w:ascii="Arial" w:eastAsia="Times New Roman" w:hAnsi="Arial" w:cs="Arial"/>
          <w:color w:val="212529"/>
          <w:sz w:val="24"/>
          <w:szCs w:val="24"/>
          <w:lang w:eastAsia="ru-RU"/>
        </w:rPr>
        <w:t xml:space="preserve"> или меньшей степени использовали это явление для достижения </w:t>
      </w:r>
      <w:proofErr w:type="spellStart"/>
      <w:r w:rsidRPr="009C3E60">
        <w:rPr>
          <w:rFonts w:ascii="Arial" w:eastAsia="Times New Roman" w:hAnsi="Arial" w:cs="Arial"/>
          <w:color w:val="212529"/>
          <w:sz w:val="24"/>
          <w:szCs w:val="24"/>
          <w:lang w:eastAsia="ru-RU"/>
        </w:rPr>
        <w:t>бóльшей</w:t>
      </w:r>
      <w:proofErr w:type="spellEnd"/>
      <w:r w:rsidRPr="009C3E60">
        <w:rPr>
          <w:rFonts w:ascii="Arial" w:eastAsia="Times New Roman" w:hAnsi="Arial" w:cs="Arial"/>
          <w:color w:val="212529"/>
          <w:sz w:val="24"/>
          <w:szCs w:val="24"/>
          <w:lang w:eastAsia="ru-RU"/>
        </w:rPr>
        <w:t xml:space="preserve"> художественной выразительности цветовой композиции. Но только во второй половине XIX века импрессионисты впервые до конца последовательно стали, опираясь на визуальные ощущения от непосредственного наблюдения натуры, моделировать форму и пространство на своих картинах при помощи градаций теплых и холодных тонов. В большой степени именно в этом заключается неповторимое очарование живописи Моне, Ренуара, </w:t>
      </w:r>
      <w:proofErr w:type="spellStart"/>
      <w:r w:rsidRPr="009C3E60">
        <w:rPr>
          <w:rFonts w:ascii="Arial" w:eastAsia="Times New Roman" w:hAnsi="Arial" w:cs="Arial"/>
          <w:color w:val="212529"/>
          <w:sz w:val="24"/>
          <w:szCs w:val="24"/>
          <w:lang w:eastAsia="ru-RU"/>
        </w:rPr>
        <w:t>Сислея</w:t>
      </w:r>
      <w:proofErr w:type="spellEnd"/>
      <w:r w:rsidRPr="009C3E60">
        <w:rPr>
          <w:rFonts w:ascii="Arial" w:eastAsia="Times New Roman" w:hAnsi="Arial" w:cs="Arial"/>
          <w:color w:val="212529"/>
          <w:sz w:val="24"/>
          <w:szCs w:val="24"/>
          <w:lang w:eastAsia="ru-RU"/>
        </w:rPr>
        <w:t xml:space="preserve"> и других выдающихся живописцев той эпохи. Чтобы эффект контраста теплого и холодного ощущался в полной мере, различие по светлоте и насыщенности сопоставляемых цветов до</w:t>
      </w:r>
      <w:r>
        <w:rPr>
          <w:rFonts w:ascii="Arial" w:eastAsia="Times New Roman" w:hAnsi="Arial" w:cs="Arial"/>
          <w:color w:val="212529"/>
          <w:sz w:val="24"/>
          <w:szCs w:val="24"/>
          <w:lang w:eastAsia="ru-RU"/>
        </w:rPr>
        <w:t>лжно быть умеренным (рис. 9.4</w:t>
      </w:r>
      <w:proofErr w:type="gramStart"/>
      <w:r>
        <w:rPr>
          <w:rFonts w:ascii="Arial" w:eastAsia="Times New Roman" w:hAnsi="Arial" w:cs="Arial"/>
          <w:color w:val="212529"/>
          <w:sz w:val="24"/>
          <w:szCs w:val="24"/>
          <w:lang w:eastAsia="ru-RU"/>
        </w:rPr>
        <w:t>).</w:t>
      </w:r>
      <w:r w:rsidRPr="009C3E60">
        <w:rPr>
          <w:rFonts w:ascii="Arial" w:eastAsia="Times New Roman" w:hAnsi="Arial" w:cs="Arial"/>
          <w:color w:val="212529"/>
          <w:sz w:val="24"/>
          <w:szCs w:val="24"/>
          <w:lang w:eastAsia="ru-RU"/>
        </w:rPr>
        <w:br/>
        <w:t>Рис.</w:t>
      </w:r>
      <w:proofErr w:type="gramEnd"/>
      <w:r w:rsidRPr="009C3E60">
        <w:rPr>
          <w:rFonts w:ascii="Arial" w:eastAsia="Times New Roman" w:hAnsi="Arial" w:cs="Arial"/>
          <w:color w:val="212529"/>
          <w:sz w:val="24"/>
          <w:szCs w:val="24"/>
          <w:lang w:eastAsia="ru-RU"/>
        </w:rPr>
        <w:t xml:space="preserve"> 9.4. Контраст холодного и теплого (по </w:t>
      </w:r>
      <w:proofErr w:type="spellStart"/>
      <w:r w:rsidRPr="009C3E60">
        <w:rPr>
          <w:rFonts w:ascii="Arial" w:eastAsia="Times New Roman" w:hAnsi="Arial" w:cs="Arial"/>
          <w:color w:val="212529"/>
          <w:sz w:val="24"/>
          <w:szCs w:val="24"/>
          <w:lang w:eastAsia="ru-RU"/>
        </w:rPr>
        <w:t>Иттену</w:t>
      </w:r>
      <w:proofErr w:type="spellEnd"/>
      <w:r w:rsidRPr="009C3E60">
        <w:rPr>
          <w:rFonts w:ascii="Arial" w:eastAsia="Times New Roman" w:hAnsi="Arial" w:cs="Arial"/>
          <w:color w:val="212529"/>
          <w:sz w:val="24"/>
          <w:szCs w:val="24"/>
          <w:lang w:eastAsia="ru-RU"/>
        </w:rPr>
        <w:t>)</w:t>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br/>
        <w:t>4. Контраст дополнительных цветов Дополнительные цвета образуют наиболее резкий контраст по цветовому тону. Поэтому некоторые исследователи только сочетания таких цветов называют контрастными, что, безусловно, неверно. Когда дополнительные цвета располагаются рядом, создается впечатление их повышенной насыщенности. При субтрактивном смешении они, наоборот, понижают насыщенность друг друга и, смешанные в определенной пропорции, дают серый цвет. Различные по оттенку смеси двух дополнительных цветов и их насыщенные тона, объединенные в одной композиции, могут образовать гармоничную цветовую гамму. Можно также создать интересную многоцветную композицию, используя две пары до</w:t>
      </w:r>
      <w:r>
        <w:rPr>
          <w:rFonts w:ascii="Arial" w:eastAsia="Times New Roman" w:hAnsi="Arial" w:cs="Arial"/>
          <w:color w:val="212529"/>
          <w:sz w:val="24"/>
          <w:szCs w:val="24"/>
          <w:lang w:eastAsia="ru-RU"/>
        </w:rPr>
        <w:t>полнительных цветов (рис. 9.5).</w:t>
      </w:r>
      <w:r w:rsidRPr="009C3E60">
        <w:rPr>
          <w:rFonts w:ascii="Arial" w:eastAsia="Times New Roman" w:hAnsi="Arial" w:cs="Arial"/>
          <w:color w:val="212529"/>
          <w:sz w:val="24"/>
          <w:szCs w:val="24"/>
          <w:lang w:eastAsia="ru-RU"/>
        </w:rPr>
        <w:br/>
        <w:t xml:space="preserve">Рис. 9.5. Контраст дополнительных цветов (по </w:t>
      </w:r>
      <w:proofErr w:type="spellStart"/>
      <w:r w:rsidRPr="009C3E60">
        <w:rPr>
          <w:rFonts w:ascii="Arial" w:eastAsia="Times New Roman" w:hAnsi="Arial" w:cs="Arial"/>
          <w:color w:val="212529"/>
          <w:sz w:val="24"/>
          <w:szCs w:val="24"/>
          <w:lang w:eastAsia="ru-RU"/>
        </w:rPr>
        <w:t>Иттену</w:t>
      </w:r>
      <w:proofErr w:type="spellEnd"/>
      <w:r w:rsidRPr="009C3E60">
        <w:rPr>
          <w:rFonts w:ascii="Arial" w:eastAsia="Times New Roman" w:hAnsi="Arial" w:cs="Arial"/>
          <w:color w:val="212529"/>
          <w:sz w:val="24"/>
          <w:szCs w:val="24"/>
          <w:lang w:eastAsia="ru-RU"/>
        </w:rPr>
        <w:t xml:space="preserve">) </w:t>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br/>
        <w:t>5. Симультанный контраст (эффект взаимовлияния цветов, при котором цвета в восприятии меняются, сдвигаясь по оттенку в сторону дополнительного к контрастирующему цвету) Одинаковые по тону пятна нейтрального серого цвета на фоне разных цветов приобретают в нашем восприятии оттенок цвета, дополнительного к фону (рис. 9.6).</w:t>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br/>
        <w:t xml:space="preserve">Рис. 9.6. Одинаковые по тону пятна нейтрального серого цвета на фоне разных цветов приобретают в нашем восприятии оттенок цвета, дополнительного к фону (по </w:t>
      </w:r>
      <w:proofErr w:type="spellStart"/>
      <w:r w:rsidRPr="009C3E60">
        <w:rPr>
          <w:rFonts w:ascii="Arial" w:eastAsia="Times New Roman" w:hAnsi="Arial" w:cs="Arial"/>
          <w:color w:val="212529"/>
          <w:sz w:val="24"/>
          <w:szCs w:val="24"/>
          <w:lang w:eastAsia="ru-RU"/>
        </w:rPr>
        <w:t>Иттену</w:t>
      </w:r>
      <w:proofErr w:type="spellEnd"/>
      <w:r w:rsidRPr="009C3E60">
        <w:rPr>
          <w:rFonts w:ascii="Arial" w:eastAsia="Times New Roman" w:hAnsi="Arial" w:cs="Arial"/>
          <w:color w:val="212529"/>
          <w:sz w:val="24"/>
          <w:szCs w:val="24"/>
          <w:lang w:eastAsia="ru-RU"/>
        </w:rPr>
        <w:t>)</w:t>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lastRenderedPageBreak/>
        <w:t>Более или менее заметный эффект симультанного контраста всегда возникает при рассматривании сочетаний цветов, если эти цвета не являются дополнительными. В многоцветной композиции этот эффект может быть мало заметен из-за перекрестного взаимовлияния нескольких цветовых тонов. Наиболее заметно действие симультанного контраста в сочетаниях двух цветов, причем тогда, когда один из цветов заполняет фон — индуктирующее поле и имеет достаточно высокую насыщенность, а другой цвет заполняет пятно на этом фоне — реагирующее поле. Если воспринимаемое в результате симультанного контраста изменение цвета нежелательно, его можно снять, немного добавив цвет фона в цвет реагирующего пятна. На рис. 9.7 из трех серых квадратов, расположенных на оранжевом фоне, левый имеет реально голубоватый оттенок, средний имеет нейтральный серый тон, но тоже кажется голубоватым из-за влияния симультанного контраста. В правый квадрат добавлено немного оранжевого цвета, но именно он на оранжевом фоне выглядит нейтрально серым.</w:t>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br/>
        <w:t xml:space="preserve">Рис. 9.7. Из трех серых квадратов, расположенных на оранжевом фоне, левый имеет реально голубоватый оттенок, средний имеет нейтральный серый тон, но тоже кажется голубоватым из-за влияния симультанного контраста. В правый квадрат добавлено немного оранжевого цвета, но именно он на оранжевом фоне выглядит нейтрально серым (по </w:t>
      </w:r>
      <w:proofErr w:type="spellStart"/>
      <w:r w:rsidRPr="009C3E60">
        <w:rPr>
          <w:rFonts w:ascii="Arial" w:eastAsia="Times New Roman" w:hAnsi="Arial" w:cs="Arial"/>
          <w:color w:val="212529"/>
          <w:sz w:val="24"/>
          <w:szCs w:val="24"/>
          <w:lang w:eastAsia="ru-RU"/>
        </w:rPr>
        <w:t>Иттену</w:t>
      </w:r>
      <w:proofErr w:type="spellEnd"/>
      <w:r w:rsidRPr="009C3E60">
        <w:rPr>
          <w:rFonts w:ascii="Arial" w:eastAsia="Times New Roman" w:hAnsi="Arial" w:cs="Arial"/>
          <w:color w:val="212529"/>
          <w:sz w:val="24"/>
          <w:szCs w:val="24"/>
          <w:lang w:eastAsia="ru-RU"/>
        </w:rPr>
        <w:t xml:space="preserve">) </w:t>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br/>
        <w:t>6. Контраст цветового насыщения Ощущение степени насыщенности любого оттенка цвета, кроме максимально насыщенного, так же, как и светлоты и цветовой «температуры», всегда относительно. Если цвет располагается рядом с более насыщенным цветом, степень его собственной насыщенности визуально понижается и наоборот. Контраст цветового насыщения как основа цветовой композиции часто используется в композициях, построенных на оттенках одног</w:t>
      </w:r>
      <w:r>
        <w:rPr>
          <w:rFonts w:ascii="Arial" w:eastAsia="Times New Roman" w:hAnsi="Arial" w:cs="Arial"/>
          <w:color w:val="212529"/>
          <w:sz w:val="24"/>
          <w:szCs w:val="24"/>
          <w:lang w:eastAsia="ru-RU"/>
        </w:rPr>
        <w:t>о цветового тона (рис. 9.8).</w:t>
      </w:r>
      <w:r w:rsidRPr="009C3E60">
        <w:rPr>
          <w:rFonts w:ascii="Arial" w:eastAsia="Times New Roman" w:hAnsi="Arial" w:cs="Arial"/>
          <w:color w:val="212529"/>
          <w:sz w:val="24"/>
          <w:szCs w:val="24"/>
          <w:lang w:eastAsia="ru-RU"/>
        </w:rPr>
        <w:br/>
        <w:t xml:space="preserve">Рис. 9.8. Контраст по насыщенности (по </w:t>
      </w:r>
      <w:proofErr w:type="spellStart"/>
      <w:r w:rsidRPr="009C3E60">
        <w:rPr>
          <w:rFonts w:ascii="Arial" w:eastAsia="Times New Roman" w:hAnsi="Arial" w:cs="Arial"/>
          <w:color w:val="212529"/>
          <w:sz w:val="24"/>
          <w:szCs w:val="24"/>
          <w:lang w:eastAsia="ru-RU"/>
        </w:rPr>
        <w:t>Иттену</w:t>
      </w:r>
      <w:proofErr w:type="spellEnd"/>
      <w:r w:rsidRPr="009C3E60">
        <w:rPr>
          <w:rFonts w:ascii="Arial" w:eastAsia="Times New Roman" w:hAnsi="Arial" w:cs="Arial"/>
          <w:color w:val="212529"/>
          <w:sz w:val="24"/>
          <w:szCs w:val="24"/>
          <w:lang w:eastAsia="ru-RU"/>
        </w:rPr>
        <w:t>)</w:t>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br/>
        <w:t>7. Контраст цветового распространения (контраст площадей цветовых пятен) Гармоничные соотношения площадей цветовых пятен (по Гете): желтый — 3 желтый : оранжевый — 3 : 4 оранжевый — 4 желтый : красный — 3 : 6 красный — 6 желтый : фиолетовый – 3 : 9 фиолетовый — 9 желтый : синий — 3 : 8 синий — 8 желтый : красный : синий — 3 : 6 : 8 зеленый — 6 оранжевый : фиолетовый : зеленый — 4 : 9 : 6</w:t>
      </w:r>
      <w:r>
        <w:rPr>
          <w:rFonts w:ascii="Arial" w:eastAsia="Times New Roman" w:hAnsi="Arial" w:cs="Arial"/>
          <w:color w:val="212529"/>
          <w:sz w:val="24"/>
          <w:szCs w:val="24"/>
          <w:lang w:eastAsia="ru-RU"/>
        </w:rPr>
        <w:t>.</w:t>
      </w:r>
      <w:r w:rsidRPr="009C3E60">
        <w:rPr>
          <w:rFonts w:ascii="Arial" w:eastAsia="Times New Roman" w:hAnsi="Arial" w:cs="Arial"/>
          <w:color w:val="212529"/>
          <w:sz w:val="24"/>
          <w:szCs w:val="24"/>
          <w:lang w:eastAsia="ru-RU"/>
        </w:rPr>
        <w:br/>
        <w:t xml:space="preserve">Рис. 9.9. Гармоничные соотношения площадей цветовых пятен (по Гете, в интерпретации </w:t>
      </w:r>
      <w:proofErr w:type="spellStart"/>
      <w:r w:rsidRPr="009C3E60">
        <w:rPr>
          <w:rFonts w:ascii="Arial" w:eastAsia="Times New Roman" w:hAnsi="Arial" w:cs="Arial"/>
          <w:color w:val="212529"/>
          <w:sz w:val="24"/>
          <w:szCs w:val="24"/>
          <w:lang w:eastAsia="ru-RU"/>
        </w:rPr>
        <w:t>Иттена</w:t>
      </w:r>
      <w:proofErr w:type="spellEnd"/>
      <w:r w:rsidRPr="009C3E60">
        <w:rPr>
          <w:rFonts w:ascii="Arial" w:eastAsia="Times New Roman" w:hAnsi="Arial" w:cs="Arial"/>
          <w:color w:val="212529"/>
          <w:sz w:val="24"/>
          <w:szCs w:val="24"/>
          <w:lang w:eastAsia="ru-RU"/>
        </w:rPr>
        <w:t>)</w:t>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br/>
        <w:t>Данные пропорциональные отношения Гете рекомендовал с учетом соотношения светлоты сочетаемых цветов, которая присуща каждому из них при максимальной насыщенности (рис. 9.9). Однако при изменении светлоты и насыщенности цветов меняются и гармоничные пропорциональные отношения их площадей. Вообще, светлота, насыщенность и размеры цветовых пятен в цветовой композиции тесно взаимосвязаны и варианты их соотношений, меняющие общее впечатление, могут быть бесконечно разнообразны. Например, при уменьшении площади цветового пятна относительно контрастного фона оно кажется более насыщенным (рис. 9.10</w:t>
      </w:r>
      <w:proofErr w:type="gramStart"/>
      <w:r w:rsidRPr="009C3E60">
        <w:rPr>
          <w:rFonts w:ascii="Arial" w:eastAsia="Times New Roman" w:hAnsi="Arial" w:cs="Arial"/>
          <w:color w:val="212529"/>
          <w:sz w:val="24"/>
          <w:szCs w:val="24"/>
          <w:lang w:eastAsia="ru-RU"/>
        </w:rPr>
        <w:t>).</w:t>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lastRenderedPageBreak/>
        <w:br/>
        <w:t>Рис.</w:t>
      </w:r>
      <w:proofErr w:type="gramEnd"/>
      <w:r w:rsidRPr="009C3E60">
        <w:rPr>
          <w:rFonts w:ascii="Arial" w:eastAsia="Times New Roman" w:hAnsi="Arial" w:cs="Arial"/>
          <w:color w:val="212529"/>
          <w:sz w:val="24"/>
          <w:szCs w:val="24"/>
          <w:lang w:eastAsia="ru-RU"/>
        </w:rPr>
        <w:t xml:space="preserve"> 9.10. Визуальное усиление насыщенности и яркости цветового пятна при уменьшении его площади (по </w:t>
      </w:r>
      <w:proofErr w:type="spellStart"/>
      <w:r w:rsidRPr="009C3E60">
        <w:rPr>
          <w:rFonts w:ascii="Arial" w:eastAsia="Times New Roman" w:hAnsi="Arial" w:cs="Arial"/>
          <w:color w:val="212529"/>
          <w:sz w:val="24"/>
          <w:szCs w:val="24"/>
          <w:lang w:eastAsia="ru-RU"/>
        </w:rPr>
        <w:t>Иттену</w:t>
      </w:r>
      <w:proofErr w:type="spellEnd"/>
      <w:r w:rsidRPr="009C3E60">
        <w:rPr>
          <w:rFonts w:ascii="Arial" w:eastAsia="Times New Roman" w:hAnsi="Arial" w:cs="Arial"/>
          <w:color w:val="212529"/>
          <w:sz w:val="24"/>
          <w:szCs w:val="24"/>
          <w:lang w:eastAsia="ru-RU"/>
        </w:rPr>
        <w:t>)</w:t>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br/>
        <w:t xml:space="preserve">При уменьшении площади цветового пятна относительно фона оно кажется более насыщенным и ярким (по </w:t>
      </w:r>
      <w:proofErr w:type="spellStart"/>
      <w:r w:rsidRPr="009C3E60">
        <w:rPr>
          <w:rFonts w:ascii="Arial" w:eastAsia="Times New Roman" w:hAnsi="Arial" w:cs="Arial"/>
          <w:color w:val="212529"/>
          <w:sz w:val="24"/>
          <w:szCs w:val="24"/>
          <w:lang w:eastAsia="ru-RU"/>
        </w:rPr>
        <w:t>Иттену</w:t>
      </w:r>
      <w:proofErr w:type="spellEnd"/>
      <w:r w:rsidRPr="009C3E60">
        <w:rPr>
          <w:rFonts w:ascii="Arial" w:eastAsia="Times New Roman" w:hAnsi="Arial" w:cs="Arial"/>
          <w:color w:val="212529"/>
          <w:sz w:val="24"/>
          <w:szCs w:val="24"/>
          <w:lang w:eastAsia="ru-RU"/>
        </w:rPr>
        <w:t xml:space="preserve">). Можно заметить, что типы контрастов, выделенные </w:t>
      </w:r>
      <w:proofErr w:type="spellStart"/>
      <w:r w:rsidRPr="009C3E60">
        <w:rPr>
          <w:rFonts w:ascii="Arial" w:eastAsia="Times New Roman" w:hAnsi="Arial" w:cs="Arial"/>
          <w:color w:val="212529"/>
          <w:sz w:val="24"/>
          <w:szCs w:val="24"/>
          <w:lang w:eastAsia="ru-RU"/>
        </w:rPr>
        <w:t>Иттеном</w:t>
      </w:r>
      <w:proofErr w:type="spellEnd"/>
      <w:r w:rsidRPr="009C3E60">
        <w:rPr>
          <w:rFonts w:ascii="Arial" w:eastAsia="Times New Roman" w:hAnsi="Arial" w:cs="Arial"/>
          <w:color w:val="212529"/>
          <w:sz w:val="24"/>
          <w:szCs w:val="24"/>
          <w:lang w:eastAsia="ru-RU"/>
        </w:rPr>
        <w:t xml:space="preserve">, являются разноплановыми и </w:t>
      </w:r>
      <w:proofErr w:type="spellStart"/>
      <w:r w:rsidRPr="009C3E60">
        <w:rPr>
          <w:rFonts w:ascii="Arial" w:eastAsia="Times New Roman" w:hAnsi="Arial" w:cs="Arial"/>
          <w:color w:val="212529"/>
          <w:sz w:val="24"/>
          <w:szCs w:val="24"/>
          <w:lang w:eastAsia="ru-RU"/>
        </w:rPr>
        <w:t>разноуровневыми</w:t>
      </w:r>
      <w:proofErr w:type="spellEnd"/>
      <w:r w:rsidRPr="009C3E60">
        <w:rPr>
          <w:rFonts w:ascii="Arial" w:eastAsia="Times New Roman" w:hAnsi="Arial" w:cs="Arial"/>
          <w:color w:val="212529"/>
          <w:sz w:val="24"/>
          <w:szCs w:val="24"/>
          <w:lang w:eastAsia="ru-RU"/>
        </w:rPr>
        <w:t xml:space="preserve">. При этом к названным семи типам можно было бы добавить еще несколько. Так, наряду с контрастом теплого и холодного можно назвать группы цветов, обладающие контрастными ассоциативными качествами, которые зависят не только от «температуры», т.е. от цветового тона. Это, например, контраст легких и тяжелых цветов, в </w:t>
      </w:r>
      <w:proofErr w:type="spellStart"/>
      <w:r w:rsidRPr="009C3E60">
        <w:rPr>
          <w:rFonts w:ascii="Arial" w:eastAsia="Times New Roman" w:hAnsi="Arial" w:cs="Arial"/>
          <w:color w:val="212529"/>
          <w:sz w:val="24"/>
          <w:szCs w:val="24"/>
          <w:lang w:eastAsia="ru-RU"/>
        </w:rPr>
        <w:t>бóльшей</w:t>
      </w:r>
      <w:proofErr w:type="spellEnd"/>
      <w:r w:rsidRPr="009C3E60">
        <w:rPr>
          <w:rFonts w:ascii="Arial" w:eastAsia="Times New Roman" w:hAnsi="Arial" w:cs="Arial"/>
          <w:color w:val="212529"/>
          <w:sz w:val="24"/>
          <w:szCs w:val="24"/>
          <w:lang w:eastAsia="ru-RU"/>
        </w:rPr>
        <w:t xml:space="preserve"> степени зависящий от светлоты цветов. Наряду с контрастом площадей можно назвать контраст пространственного положения цветов. Также можно заметить, что, наблюдая окружающую среду или рассматривая произведение искусства, мы, как правило, видим одновременное проявление нескольких типов названных </w:t>
      </w:r>
      <w:proofErr w:type="spellStart"/>
      <w:r w:rsidRPr="009C3E60">
        <w:rPr>
          <w:rFonts w:ascii="Arial" w:eastAsia="Times New Roman" w:hAnsi="Arial" w:cs="Arial"/>
          <w:color w:val="212529"/>
          <w:sz w:val="24"/>
          <w:szCs w:val="24"/>
          <w:lang w:eastAsia="ru-RU"/>
        </w:rPr>
        <w:t>Иттеном</w:t>
      </w:r>
      <w:proofErr w:type="spellEnd"/>
      <w:r w:rsidRPr="009C3E60">
        <w:rPr>
          <w:rFonts w:ascii="Arial" w:eastAsia="Times New Roman" w:hAnsi="Arial" w:cs="Arial"/>
          <w:color w:val="212529"/>
          <w:sz w:val="24"/>
          <w:szCs w:val="24"/>
          <w:lang w:eastAsia="ru-RU"/>
        </w:rPr>
        <w:t xml:space="preserve"> контрастов. Вместе с контрастом цветовых сопоставлений при равной насыщенности цветов мы обязательно увидим различие по светлоте, «температуре», распространению цветов, более или менее заметное проявление симультанного контраста. Контраст по светлоте в пределах одного цветового тона («монохроматический контраст») будет сопровождаться контрастом по насыщенности; контраст дополнительных цветов одновременно будет контрастом теплого и холодного и т.д. Но </w:t>
      </w:r>
      <w:proofErr w:type="spellStart"/>
      <w:r w:rsidRPr="009C3E60">
        <w:rPr>
          <w:rFonts w:ascii="Arial" w:eastAsia="Times New Roman" w:hAnsi="Arial" w:cs="Arial"/>
          <w:color w:val="212529"/>
          <w:sz w:val="24"/>
          <w:szCs w:val="24"/>
          <w:lang w:eastAsia="ru-RU"/>
        </w:rPr>
        <w:t>Иттен</w:t>
      </w:r>
      <w:proofErr w:type="spellEnd"/>
      <w:r w:rsidRPr="009C3E60">
        <w:rPr>
          <w:rFonts w:ascii="Arial" w:eastAsia="Times New Roman" w:hAnsi="Arial" w:cs="Arial"/>
          <w:color w:val="212529"/>
          <w:sz w:val="24"/>
          <w:szCs w:val="24"/>
          <w:lang w:eastAsia="ru-RU"/>
        </w:rPr>
        <w:t xml:space="preserve">, во-первых, выделяет те семь типов контраста, которые он считает основными, важнейшими для достижения художественной выразительности цветовой композиции. Таким образом, смысл выделения одного типа контраста из нескольких одновременно действующих заключается в определении того типа контраста, на котором основана выразительность данного композиционного решения; во-вторых, более всего очевидно, </w:t>
      </w:r>
      <w:proofErr w:type="spellStart"/>
      <w:r w:rsidRPr="009C3E60">
        <w:rPr>
          <w:rFonts w:ascii="Arial" w:eastAsia="Times New Roman" w:hAnsi="Arial" w:cs="Arial"/>
          <w:color w:val="212529"/>
          <w:sz w:val="24"/>
          <w:szCs w:val="24"/>
          <w:lang w:eastAsia="ru-RU"/>
        </w:rPr>
        <w:t>Иттен</w:t>
      </w:r>
      <w:proofErr w:type="spellEnd"/>
      <w:r w:rsidRPr="009C3E60">
        <w:rPr>
          <w:rFonts w:ascii="Arial" w:eastAsia="Times New Roman" w:hAnsi="Arial" w:cs="Arial"/>
          <w:color w:val="212529"/>
          <w:sz w:val="24"/>
          <w:szCs w:val="24"/>
          <w:lang w:eastAsia="ru-RU"/>
        </w:rPr>
        <w:t xml:space="preserve"> считает, что некоторые типы цветовых контрастов связаны с названными и действуют параллельно с ними. В своей книге «Искусство цвета» он, выделяя семь основных типов, так или иначе говорит и о других типах цветовых контрастов и об их значении в композиции. В целом типология цветовых контрастов </w:t>
      </w:r>
      <w:proofErr w:type="spellStart"/>
      <w:r w:rsidRPr="009C3E60">
        <w:rPr>
          <w:rFonts w:ascii="Arial" w:eastAsia="Times New Roman" w:hAnsi="Arial" w:cs="Arial"/>
          <w:color w:val="212529"/>
          <w:sz w:val="24"/>
          <w:szCs w:val="24"/>
          <w:lang w:eastAsia="ru-RU"/>
        </w:rPr>
        <w:t>Иттена</w:t>
      </w:r>
      <w:proofErr w:type="spellEnd"/>
      <w:r w:rsidRPr="009C3E60">
        <w:rPr>
          <w:rFonts w:ascii="Arial" w:eastAsia="Times New Roman" w:hAnsi="Arial" w:cs="Arial"/>
          <w:color w:val="212529"/>
          <w:sz w:val="24"/>
          <w:szCs w:val="24"/>
          <w:lang w:eastAsia="ru-RU"/>
        </w:rPr>
        <w:t xml:space="preserve"> может быть полезной для творческой работы с цветом и анализа художественных произведений. Многие исследователи выделяют как особый тип контраст хроматических и ахроматических тонов. Действительно, хотя такой контраст является по сути контрастом цветового насыщения, цветовая композиция, построенная на сочетании абсолютно ахроматических тонов (белого, черного и оттенков серого) с хроматическими тонами имеет свою особую художественную выразительность, создает особый эффект эмоционального восприятия. Ниже показано, с какими оттенками серого наиболее гармонично сочетаются различные спектральные цвета: светло-серый</w:t>
      </w:r>
      <w:r>
        <w:rPr>
          <w:rFonts w:ascii="Arial" w:eastAsia="Times New Roman" w:hAnsi="Arial" w:cs="Arial"/>
          <w:color w:val="212529"/>
          <w:sz w:val="24"/>
          <w:szCs w:val="24"/>
          <w:lang w:eastAsia="ru-RU"/>
        </w:rPr>
        <w:t>: — синий —зеленый — фиолетовый</w:t>
      </w:r>
      <w:r w:rsidRPr="009C3E60">
        <w:rPr>
          <w:rFonts w:ascii="Arial" w:eastAsia="Times New Roman" w:hAnsi="Arial" w:cs="Arial"/>
          <w:color w:val="212529"/>
          <w:sz w:val="24"/>
          <w:szCs w:val="24"/>
          <w:lang w:eastAsia="ru-RU"/>
        </w:rPr>
        <w:br/>
        <w:t>средне-серый</w:t>
      </w:r>
      <w:r>
        <w:rPr>
          <w:rFonts w:ascii="Arial" w:eastAsia="Times New Roman" w:hAnsi="Arial" w:cs="Arial"/>
          <w:color w:val="212529"/>
          <w:sz w:val="24"/>
          <w:szCs w:val="24"/>
          <w:lang w:eastAsia="ru-RU"/>
        </w:rPr>
        <w:t>: — красный — оранжевый — синий</w:t>
      </w:r>
      <w:r w:rsidRPr="009C3E60">
        <w:rPr>
          <w:rFonts w:ascii="Arial" w:eastAsia="Times New Roman" w:hAnsi="Arial" w:cs="Arial"/>
          <w:color w:val="212529"/>
          <w:sz w:val="24"/>
          <w:szCs w:val="24"/>
          <w:lang w:eastAsia="ru-RU"/>
        </w:rPr>
        <w:br/>
        <w:t xml:space="preserve">темно-серый: — желтый — оранжевый — синий — зеленый К этому следует добавить, что, как отмечал еще Гете, теплые цвета выигрывают в соседстве с черным цветом, а холодные — с белым (можно вспомнить наше традиционное декоративно-прикладное искусство: лаковая миниатюра, </w:t>
      </w:r>
      <w:proofErr w:type="spellStart"/>
      <w:r w:rsidRPr="009C3E60">
        <w:rPr>
          <w:rFonts w:ascii="Arial" w:eastAsia="Times New Roman" w:hAnsi="Arial" w:cs="Arial"/>
          <w:color w:val="212529"/>
          <w:sz w:val="24"/>
          <w:szCs w:val="24"/>
          <w:lang w:eastAsia="ru-RU"/>
        </w:rPr>
        <w:t>жостовские</w:t>
      </w:r>
      <w:proofErr w:type="spellEnd"/>
      <w:r w:rsidRPr="009C3E60">
        <w:rPr>
          <w:rFonts w:ascii="Arial" w:eastAsia="Times New Roman" w:hAnsi="Arial" w:cs="Arial"/>
          <w:color w:val="212529"/>
          <w:sz w:val="24"/>
          <w:szCs w:val="24"/>
          <w:lang w:eastAsia="ru-RU"/>
        </w:rPr>
        <w:t xml:space="preserve"> подносы — преимущество теплых красок на черном фоне, а Гжель — синее на белом). Сведения по визуальному изменению цветов в зависимости от фона (табл. 9.1) </w:t>
      </w:r>
      <w:r w:rsidRPr="009C3E60">
        <w:rPr>
          <w:rFonts w:ascii="Arial" w:eastAsia="Times New Roman" w:hAnsi="Arial" w:cs="Arial"/>
          <w:color w:val="212529"/>
          <w:sz w:val="24"/>
          <w:szCs w:val="24"/>
          <w:lang w:eastAsia="ru-RU"/>
        </w:rPr>
        <w:lastRenderedPageBreak/>
        <w:t xml:space="preserve">основаны на психофизиологическом воздействии контраста дополнительных цветов и симультанного контраста. На изменение или усиление цветового тона вследствие действия одновременного цветового контраста, согласно экспериментам Б.М. Теплова влияют следующие условия: – разница светлоты индуктирующего и реагирующего полей (наибольший эффект при близких </w:t>
      </w:r>
      <w:proofErr w:type="spellStart"/>
      <w:r w:rsidRPr="009C3E60">
        <w:rPr>
          <w:rFonts w:ascii="Arial" w:eastAsia="Times New Roman" w:hAnsi="Arial" w:cs="Arial"/>
          <w:color w:val="212529"/>
          <w:sz w:val="24"/>
          <w:szCs w:val="24"/>
          <w:lang w:eastAsia="ru-RU"/>
        </w:rPr>
        <w:t>светлотах</w:t>
      </w:r>
      <w:proofErr w:type="spellEnd"/>
      <w:r w:rsidRPr="009C3E60">
        <w:rPr>
          <w:rFonts w:ascii="Arial" w:eastAsia="Times New Roman" w:hAnsi="Arial" w:cs="Arial"/>
          <w:color w:val="212529"/>
          <w:sz w:val="24"/>
          <w:szCs w:val="24"/>
          <w:lang w:eastAsia="ru-RU"/>
        </w:rPr>
        <w:t xml:space="preserve">, притом в случае, когда реагирующее поле светлее); – насыщенность индуктирующего и реагирующего полей (наибольший эффект при высокой, но не максимальной, и приблизительно равной насыщенности контрастирующих цветов); – «температура» цветового тона индуктирующего поля (все холодные цвета дают более сильный контраст, чем теплые); – соотношение размеров индуктирующего и реагирующего полей (при уменьшении реагирующего поля эффект увеличивается); – расстояние до точки наблюдения (эффект увеличивается при увеличении расстояния, однако, когда цветовые пятна визуально сильно уменьшены из-за большой удаленности, в силу вступают законы оптического смешения цветов). К этому нужно добавить, что очень яркое освещение уничтожает действие одновременного цветового контраста или делает его минимальным. </w:t>
      </w:r>
      <w:r w:rsidRPr="009C3E60">
        <w:rPr>
          <w:rFonts w:ascii="Arial" w:eastAsia="Times New Roman" w:hAnsi="Arial" w:cs="Arial"/>
          <w:color w:val="212529"/>
          <w:sz w:val="24"/>
          <w:szCs w:val="24"/>
          <w:lang w:eastAsia="ru-RU"/>
        </w:rPr>
        <w:br/>
        <w:t>Таблица 9.1 Контрастный фон для усиления или изменения цвета Цвет материала</w:t>
      </w:r>
      <w:r w:rsidRPr="009C3E60">
        <w:rPr>
          <w:rFonts w:ascii="Arial" w:eastAsia="Times New Roman" w:hAnsi="Arial" w:cs="Arial"/>
          <w:color w:val="212529"/>
          <w:sz w:val="24"/>
          <w:szCs w:val="24"/>
          <w:lang w:eastAsia="ru-RU"/>
        </w:rPr>
        <w:br/>
        <w:t>Усиливающий цвет</w:t>
      </w:r>
      <w:r w:rsidRPr="009C3E60">
        <w:rPr>
          <w:rFonts w:ascii="Arial" w:eastAsia="Times New Roman" w:hAnsi="Arial" w:cs="Arial"/>
          <w:color w:val="212529"/>
          <w:sz w:val="24"/>
          <w:szCs w:val="24"/>
          <w:lang w:eastAsia="ru-RU"/>
        </w:rPr>
        <w:br/>
        <w:t>Ярко-красный</w:t>
      </w:r>
      <w:r w:rsidRPr="009C3E60">
        <w:rPr>
          <w:rFonts w:ascii="Arial" w:eastAsia="Times New Roman" w:hAnsi="Arial" w:cs="Arial"/>
          <w:color w:val="212529"/>
          <w:sz w:val="24"/>
          <w:szCs w:val="24"/>
          <w:lang w:eastAsia="ru-RU"/>
        </w:rPr>
        <w:br/>
        <w:t>Светло-зеленый</w:t>
      </w:r>
      <w:r w:rsidRPr="009C3E60">
        <w:rPr>
          <w:rFonts w:ascii="Arial" w:eastAsia="Times New Roman" w:hAnsi="Arial" w:cs="Arial"/>
          <w:color w:val="212529"/>
          <w:sz w:val="24"/>
          <w:szCs w:val="24"/>
          <w:lang w:eastAsia="ru-RU"/>
        </w:rPr>
        <w:br/>
        <w:t>Цвет мяса</w:t>
      </w:r>
      <w:r w:rsidRPr="009C3E60">
        <w:rPr>
          <w:rFonts w:ascii="Arial" w:eastAsia="Times New Roman" w:hAnsi="Arial" w:cs="Arial"/>
          <w:color w:val="212529"/>
          <w:sz w:val="24"/>
          <w:szCs w:val="24"/>
          <w:lang w:eastAsia="ru-RU"/>
        </w:rPr>
        <w:br/>
        <w:t>Сине-зеленый</w:t>
      </w:r>
      <w:r w:rsidRPr="009C3E60">
        <w:rPr>
          <w:rFonts w:ascii="Arial" w:eastAsia="Times New Roman" w:hAnsi="Arial" w:cs="Arial"/>
          <w:color w:val="212529"/>
          <w:sz w:val="24"/>
          <w:szCs w:val="24"/>
          <w:lang w:eastAsia="ru-RU"/>
        </w:rPr>
        <w:br/>
        <w:t>Цвет сливочного масла</w:t>
      </w:r>
      <w:r w:rsidRPr="009C3E60">
        <w:rPr>
          <w:rFonts w:ascii="Arial" w:eastAsia="Times New Roman" w:hAnsi="Arial" w:cs="Arial"/>
          <w:color w:val="212529"/>
          <w:sz w:val="24"/>
          <w:szCs w:val="24"/>
          <w:lang w:eastAsia="ru-RU"/>
        </w:rPr>
        <w:br/>
        <w:t>Синий Голубой Зеленый</w:t>
      </w:r>
      <w:r w:rsidRPr="009C3E60">
        <w:rPr>
          <w:rFonts w:ascii="Arial" w:eastAsia="Times New Roman" w:hAnsi="Arial" w:cs="Arial"/>
          <w:color w:val="212529"/>
          <w:sz w:val="24"/>
          <w:szCs w:val="24"/>
          <w:lang w:eastAsia="ru-RU"/>
        </w:rPr>
        <w:br/>
      </w:r>
      <w:proofErr w:type="spellStart"/>
      <w:r w:rsidRPr="009C3E60">
        <w:rPr>
          <w:rFonts w:ascii="Arial" w:eastAsia="Times New Roman" w:hAnsi="Arial" w:cs="Arial"/>
          <w:color w:val="212529"/>
          <w:sz w:val="24"/>
          <w:szCs w:val="24"/>
          <w:lang w:eastAsia="ru-RU"/>
        </w:rPr>
        <w:t>Табачнокоричневый</w:t>
      </w:r>
      <w:proofErr w:type="spellEnd"/>
      <w:r w:rsidRPr="009C3E60">
        <w:rPr>
          <w:rFonts w:ascii="Arial" w:eastAsia="Times New Roman" w:hAnsi="Arial" w:cs="Arial"/>
          <w:color w:val="212529"/>
          <w:sz w:val="24"/>
          <w:szCs w:val="24"/>
          <w:lang w:eastAsia="ru-RU"/>
        </w:rPr>
        <w:br/>
        <w:t>Светло-синий Серо-синий Темно-зеленый Зеленый Темно-синий Черный Оранжевый</w:t>
      </w:r>
      <w:r w:rsidRPr="009C3E60">
        <w:rPr>
          <w:rFonts w:ascii="Arial" w:eastAsia="Times New Roman" w:hAnsi="Arial" w:cs="Arial"/>
          <w:color w:val="212529"/>
          <w:sz w:val="24"/>
          <w:szCs w:val="24"/>
          <w:lang w:eastAsia="ru-RU"/>
        </w:rPr>
        <w:br/>
        <w:t>Серо-белый</w:t>
      </w:r>
      <w:r w:rsidRPr="009C3E60">
        <w:rPr>
          <w:rFonts w:ascii="Arial" w:eastAsia="Times New Roman" w:hAnsi="Arial" w:cs="Arial"/>
          <w:color w:val="212529"/>
          <w:sz w:val="24"/>
          <w:szCs w:val="24"/>
          <w:lang w:eastAsia="ru-RU"/>
        </w:rPr>
        <w:br/>
      </w:r>
      <w:proofErr w:type="spellStart"/>
      <w:r w:rsidRPr="009C3E60">
        <w:rPr>
          <w:rFonts w:ascii="Arial" w:eastAsia="Times New Roman" w:hAnsi="Arial" w:cs="Arial"/>
          <w:color w:val="212529"/>
          <w:sz w:val="24"/>
          <w:szCs w:val="24"/>
          <w:lang w:eastAsia="ru-RU"/>
        </w:rPr>
        <w:t>Макаронножелтый</w:t>
      </w:r>
      <w:proofErr w:type="spellEnd"/>
      <w:r w:rsidRPr="009C3E60">
        <w:rPr>
          <w:rFonts w:ascii="Arial" w:eastAsia="Times New Roman" w:hAnsi="Arial" w:cs="Arial"/>
          <w:color w:val="212529"/>
          <w:sz w:val="24"/>
          <w:szCs w:val="24"/>
          <w:lang w:eastAsia="ru-RU"/>
        </w:rPr>
        <w:t xml:space="preserve"> Серебряный</w:t>
      </w:r>
      <w:r w:rsidRPr="009C3E60">
        <w:rPr>
          <w:rFonts w:ascii="Arial" w:eastAsia="Times New Roman" w:hAnsi="Arial" w:cs="Arial"/>
          <w:color w:val="212529"/>
          <w:sz w:val="24"/>
          <w:szCs w:val="24"/>
          <w:lang w:eastAsia="ru-RU"/>
        </w:rPr>
        <w:br/>
        <w:t>Густо-синий</w:t>
      </w:r>
      <w:r w:rsidRPr="009C3E60">
        <w:rPr>
          <w:rFonts w:ascii="Arial" w:eastAsia="Times New Roman" w:hAnsi="Arial" w:cs="Arial"/>
          <w:color w:val="212529"/>
          <w:sz w:val="24"/>
          <w:szCs w:val="24"/>
          <w:lang w:eastAsia="ru-RU"/>
        </w:rPr>
        <w:br/>
        <w:t>Солнечный тон, цвет охры Фарфорово-белый Черный (синеватый)</w:t>
      </w:r>
      <w:r w:rsidRPr="009C3E60">
        <w:rPr>
          <w:rFonts w:ascii="Arial" w:eastAsia="Times New Roman" w:hAnsi="Arial" w:cs="Arial"/>
          <w:color w:val="212529"/>
          <w:sz w:val="24"/>
          <w:szCs w:val="24"/>
          <w:lang w:eastAsia="ru-RU"/>
        </w:rPr>
        <w:br/>
        <w:t>Сине-серый</w:t>
      </w:r>
      <w:r w:rsidRPr="009C3E60">
        <w:rPr>
          <w:rFonts w:ascii="Arial" w:eastAsia="Times New Roman" w:hAnsi="Arial" w:cs="Arial"/>
          <w:color w:val="212529"/>
          <w:sz w:val="24"/>
          <w:szCs w:val="24"/>
          <w:lang w:eastAsia="ru-RU"/>
        </w:rPr>
        <w:br/>
        <w:t>Оранжево-желтый Цвет абрикоса</w:t>
      </w:r>
      <w:r w:rsidRPr="009C3E60">
        <w:rPr>
          <w:rFonts w:ascii="Arial" w:eastAsia="Times New Roman" w:hAnsi="Arial" w:cs="Arial"/>
          <w:color w:val="212529"/>
          <w:sz w:val="24"/>
          <w:szCs w:val="24"/>
          <w:lang w:eastAsia="ru-RU"/>
        </w:rPr>
        <w:br/>
        <w:t>Изменяющий цвет</w:t>
      </w:r>
      <w:r w:rsidRPr="009C3E60">
        <w:rPr>
          <w:rFonts w:ascii="Arial" w:eastAsia="Times New Roman" w:hAnsi="Arial" w:cs="Arial"/>
          <w:color w:val="212529"/>
          <w:sz w:val="24"/>
          <w:szCs w:val="24"/>
          <w:lang w:eastAsia="ru-RU"/>
        </w:rPr>
        <w:br/>
        <w:t>Густо-синий</w:t>
      </w:r>
      <w:r w:rsidRPr="009C3E60">
        <w:rPr>
          <w:rFonts w:ascii="Arial" w:eastAsia="Times New Roman" w:hAnsi="Arial" w:cs="Arial"/>
          <w:color w:val="212529"/>
          <w:sz w:val="24"/>
          <w:szCs w:val="24"/>
          <w:lang w:eastAsia="ru-RU"/>
        </w:rPr>
        <w:br/>
        <w:t xml:space="preserve">Новый цвет в результате воздействия изменяющего цвета Кармин Пурпурный Киноварь Бледно-красный Землянично-розовый Лилово-розовый Желто-розовый Бледно-розовый Бледно-желтый Лимонно-желтый Кукурузно-желтый Цвет желтка Светлее Красно-коричневый Бледнее, серее Серовато-красный Желтее, светлее Белее, синее </w:t>
      </w:r>
      <w:proofErr w:type="spellStart"/>
      <w:r w:rsidRPr="009C3E60">
        <w:rPr>
          <w:rFonts w:ascii="Arial" w:eastAsia="Times New Roman" w:hAnsi="Arial" w:cs="Arial"/>
          <w:color w:val="212529"/>
          <w:sz w:val="24"/>
          <w:szCs w:val="24"/>
          <w:lang w:eastAsia="ru-RU"/>
        </w:rPr>
        <w:t>Розоватее</w:t>
      </w:r>
      <w:proofErr w:type="spellEnd"/>
      <w:r w:rsidRPr="009C3E60">
        <w:rPr>
          <w:rFonts w:ascii="Arial" w:eastAsia="Times New Roman" w:hAnsi="Arial" w:cs="Arial"/>
          <w:color w:val="212529"/>
          <w:sz w:val="24"/>
          <w:szCs w:val="24"/>
          <w:lang w:eastAsia="ru-RU"/>
        </w:rPr>
        <w:t xml:space="preserve"> Лимонно-желтый, зеленоватый Цвет желтка</w:t>
      </w:r>
      <w:r w:rsidRPr="009C3E60">
        <w:rPr>
          <w:rFonts w:ascii="Arial" w:eastAsia="Times New Roman" w:hAnsi="Arial" w:cs="Arial"/>
          <w:color w:val="212529"/>
          <w:sz w:val="24"/>
          <w:szCs w:val="24"/>
          <w:lang w:eastAsia="ru-RU"/>
        </w:rPr>
        <w:br/>
        <w:t>Солнечный тон, охра</w:t>
      </w:r>
      <w:r w:rsidRPr="009C3E60">
        <w:rPr>
          <w:rFonts w:ascii="Arial" w:eastAsia="Times New Roman" w:hAnsi="Arial" w:cs="Arial"/>
          <w:color w:val="212529"/>
          <w:sz w:val="24"/>
          <w:szCs w:val="24"/>
          <w:lang w:eastAsia="ru-RU"/>
        </w:rPr>
        <w:br/>
        <w:t>Темно-синий</w:t>
      </w:r>
      <w:r w:rsidRPr="009C3E60">
        <w:rPr>
          <w:rFonts w:ascii="Arial" w:eastAsia="Times New Roman" w:hAnsi="Arial" w:cs="Arial"/>
          <w:color w:val="212529"/>
          <w:sz w:val="24"/>
          <w:szCs w:val="24"/>
          <w:lang w:eastAsia="ru-RU"/>
        </w:rPr>
        <w:br/>
      </w:r>
      <w:proofErr w:type="spellStart"/>
      <w:r w:rsidRPr="009C3E60">
        <w:rPr>
          <w:rFonts w:ascii="Arial" w:eastAsia="Times New Roman" w:hAnsi="Arial" w:cs="Arial"/>
          <w:color w:val="212529"/>
          <w:sz w:val="24"/>
          <w:szCs w:val="24"/>
          <w:lang w:eastAsia="ru-RU"/>
        </w:rPr>
        <w:t>Темно-синий</w:t>
      </w:r>
      <w:proofErr w:type="spellEnd"/>
      <w:r w:rsidRPr="009C3E60">
        <w:rPr>
          <w:rFonts w:ascii="Arial" w:eastAsia="Times New Roman" w:hAnsi="Arial" w:cs="Arial"/>
          <w:color w:val="212529"/>
          <w:sz w:val="24"/>
          <w:szCs w:val="24"/>
          <w:lang w:eastAsia="ru-RU"/>
        </w:rPr>
        <w:t xml:space="preserve"> Оранжевый Розовый Красный Белый Зеленый</w:t>
      </w:r>
      <w:r w:rsidRPr="009C3E60">
        <w:rPr>
          <w:rFonts w:ascii="Arial" w:eastAsia="Times New Roman" w:hAnsi="Arial" w:cs="Arial"/>
          <w:color w:val="212529"/>
          <w:sz w:val="24"/>
          <w:szCs w:val="24"/>
          <w:lang w:eastAsia="ru-RU"/>
        </w:rPr>
        <w:br/>
        <w:t xml:space="preserve">Без </w:t>
      </w:r>
      <w:proofErr w:type="spellStart"/>
      <w:r w:rsidRPr="009C3E60">
        <w:rPr>
          <w:rFonts w:ascii="Arial" w:eastAsia="Times New Roman" w:hAnsi="Arial" w:cs="Arial"/>
          <w:color w:val="212529"/>
          <w:sz w:val="24"/>
          <w:szCs w:val="24"/>
          <w:lang w:eastAsia="ru-RU"/>
        </w:rPr>
        <w:t>синеватости</w:t>
      </w:r>
      <w:proofErr w:type="spellEnd"/>
      <w:r w:rsidRPr="009C3E60">
        <w:rPr>
          <w:rFonts w:ascii="Arial" w:eastAsia="Times New Roman" w:hAnsi="Arial" w:cs="Arial"/>
          <w:color w:val="212529"/>
          <w:sz w:val="24"/>
          <w:szCs w:val="24"/>
          <w:lang w:eastAsia="ru-RU"/>
        </w:rPr>
        <w:t xml:space="preserve"> Синеватый Бирюзовый </w:t>
      </w:r>
      <w:proofErr w:type="spellStart"/>
      <w:r w:rsidRPr="009C3E60">
        <w:rPr>
          <w:rFonts w:ascii="Arial" w:eastAsia="Times New Roman" w:hAnsi="Arial" w:cs="Arial"/>
          <w:color w:val="212529"/>
          <w:sz w:val="24"/>
          <w:szCs w:val="24"/>
          <w:lang w:eastAsia="ru-RU"/>
        </w:rPr>
        <w:t>Бирюзовый</w:t>
      </w:r>
      <w:proofErr w:type="spellEnd"/>
      <w:r w:rsidRPr="009C3E60">
        <w:rPr>
          <w:rFonts w:ascii="Arial" w:eastAsia="Times New Roman" w:hAnsi="Arial" w:cs="Arial"/>
          <w:color w:val="212529"/>
          <w:sz w:val="24"/>
          <w:szCs w:val="24"/>
          <w:lang w:eastAsia="ru-RU"/>
        </w:rPr>
        <w:t xml:space="preserve"> Более темный Приглушенный, фиолетовый</w:t>
      </w:r>
      <w:r w:rsidRPr="009C3E60">
        <w:rPr>
          <w:rFonts w:ascii="Arial" w:eastAsia="Times New Roman" w:hAnsi="Arial" w:cs="Arial"/>
          <w:color w:val="212529"/>
          <w:sz w:val="24"/>
          <w:szCs w:val="24"/>
          <w:lang w:eastAsia="ru-RU"/>
        </w:rPr>
        <w:br/>
        <w:t>Оранжево-желтый</w:t>
      </w:r>
      <w:r w:rsidRPr="009C3E60">
        <w:rPr>
          <w:rFonts w:ascii="Arial" w:eastAsia="Times New Roman" w:hAnsi="Arial" w:cs="Arial"/>
          <w:color w:val="212529"/>
          <w:sz w:val="24"/>
          <w:szCs w:val="24"/>
          <w:lang w:eastAsia="ru-RU"/>
        </w:rPr>
        <w:br/>
        <w:t>Синеватый</w:t>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lastRenderedPageBreak/>
        <w:br/>
        <w:t>Розовый</w:t>
      </w:r>
      <w:r w:rsidRPr="009C3E60">
        <w:rPr>
          <w:rFonts w:ascii="Arial" w:eastAsia="Times New Roman" w:hAnsi="Arial" w:cs="Arial"/>
          <w:color w:val="212529"/>
          <w:sz w:val="24"/>
          <w:szCs w:val="24"/>
          <w:lang w:eastAsia="ru-RU"/>
        </w:rPr>
        <w:br/>
        <w:t>Нейтрально-серый</w:t>
      </w:r>
      <w:r w:rsidRPr="009C3E60">
        <w:rPr>
          <w:rFonts w:ascii="Arial" w:eastAsia="Times New Roman" w:hAnsi="Arial" w:cs="Arial"/>
          <w:color w:val="212529"/>
          <w:sz w:val="24"/>
          <w:szCs w:val="24"/>
          <w:lang w:eastAsia="ru-RU"/>
        </w:rPr>
        <w:br/>
        <w:t>Желто-зеленый Желтый Синий Светящийся красный Желто-зеленый Желтый Синий Красный Фиолетовый Красный Зеленый Светло-зеленый Темно-синий Зеленый Оранжевый Желтый Синий Оранжевый Зеленый Фиолетовый</w:t>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br/>
        <w:t>Окончание табл. 9.1 Зелено-серый</w:t>
      </w:r>
      <w:r w:rsidRPr="009C3E60">
        <w:rPr>
          <w:rFonts w:ascii="Arial" w:eastAsia="Times New Roman" w:hAnsi="Arial" w:cs="Arial"/>
          <w:color w:val="212529"/>
          <w:sz w:val="24"/>
          <w:szCs w:val="24"/>
          <w:lang w:eastAsia="ru-RU"/>
        </w:rPr>
        <w:br/>
        <w:t>Блестяще-розовый Оранжево-желтый Солнечный тон</w:t>
      </w:r>
      <w:r w:rsidRPr="009C3E60">
        <w:rPr>
          <w:rFonts w:ascii="Arial" w:eastAsia="Times New Roman" w:hAnsi="Arial" w:cs="Arial"/>
          <w:color w:val="212529"/>
          <w:sz w:val="24"/>
          <w:szCs w:val="24"/>
          <w:lang w:eastAsia="ru-RU"/>
        </w:rPr>
        <w:br/>
        <w:t>Белый Оранжево-желтый Изумрудно-зеленый Голубой</w:t>
      </w:r>
      <w:r w:rsidRPr="009C3E60">
        <w:rPr>
          <w:rFonts w:ascii="Arial" w:eastAsia="Times New Roman" w:hAnsi="Arial" w:cs="Arial"/>
          <w:color w:val="212529"/>
          <w:sz w:val="24"/>
          <w:szCs w:val="24"/>
          <w:lang w:eastAsia="ru-RU"/>
        </w:rPr>
        <w:br/>
        <w:t>Травянисто-зеленый Более насыщенный Более серый Оливково-серый</w:t>
      </w:r>
      <w:r w:rsidRPr="009C3E60">
        <w:rPr>
          <w:rFonts w:ascii="Arial" w:eastAsia="Times New Roman" w:hAnsi="Arial" w:cs="Arial"/>
          <w:color w:val="212529"/>
          <w:sz w:val="24"/>
          <w:szCs w:val="24"/>
          <w:lang w:eastAsia="ru-RU"/>
        </w:rPr>
        <w:br/>
        <w:t>Красно-коричневый</w:t>
      </w:r>
      <w:r w:rsidRPr="009C3E60">
        <w:rPr>
          <w:rFonts w:ascii="Arial" w:eastAsia="Times New Roman" w:hAnsi="Arial" w:cs="Arial"/>
          <w:color w:val="212529"/>
          <w:sz w:val="24"/>
          <w:szCs w:val="24"/>
          <w:lang w:eastAsia="ru-RU"/>
        </w:rPr>
        <w:br/>
        <w:t>Золотисто-желтый Фиолетово-розовый Светло-зеленый Пурпурный Темно-фиолетовый Темно-синий Розовый, Лиловый Зеленые тона Синие тона Сине-зеленый</w:t>
      </w:r>
      <w:r w:rsidRPr="009C3E60">
        <w:rPr>
          <w:rFonts w:ascii="Arial" w:eastAsia="Times New Roman" w:hAnsi="Arial" w:cs="Arial"/>
          <w:color w:val="212529"/>
          <w:sz w:val="24"/>
          <w:szCs w:val="24"/>
          <w:lang w:eastAsia="ru-RU"/>
        </w:rPr>
        <w:br/>
        <w:t xml:space="preserve">Приглушенный Желто-зеленый </w:t>
      </w:r>
      <w:proofErr w:type="spellStart"/>
      <w:r w:rsidRPr="009C3E60">
        <w:rPr>
          <w:rFonts w:ascii="Arial" w:eastAsia="Times New Roman" w:hAnsi="Arial" w:cs="Arial"/>
          <w:color w:val="212529"/>
          <w:sz w:val="24"/>
          <w:szCs w:val="24"/>
          <w:lang w:eastAsia="ru-RU"/>
        </w:rPr>
        <w:t>Зеленоватее</w:t>
      </w:r>
      <w:proofErr w:type="spellEnd"/>
      <w:r w:rsidRPr="009C3E60">
        <w:rPr>
          <w:rFonts w:ascii="Arial" w:eastAsia="Times New Roman" w:hAnsi="Arial" w:cs="Arial"/>
          <w:color w:val="212529"/>
          <w:sz w:val="24"/>
          <w:szCs w:val="24"/>
          <w:lang w:eastAsia="ru-RU"/>
        </w:rPr>
        <w:t xml:space="preserve"> </w:t>
      </w:r>
      <w:proofErr w:type="spellStart"/>
      <w:r w:rsidRPr="009C3E60">
        <w:rPr>
          <w:rFonts w:ascii="Arial" w:eastAsia="Times New Roman" w:hAnsi="Arial" w:cs="Arial"/>
          <w:color w:val="212529"/>
          <w:sz w:val="24"/>
          <w:szCs w:val="24"/>
          <w:lang w:eastAsia="ru-RU"/>
        </w:rPr>
        <w:t>Зеленоватее</w:t>
      </w:r>
      <w:proofErr w:type="spellEnd"/>
      <w:r w:rsidRPr="009C3E60">
        <w:rPr>
          <w:rFonts w:ascii="Arial" w:eastAsia="Times New Roman" w:hAnsi="Arial" w:cs="Arial"/>
          <w:color w:val="212529"/>
          <w:sz w:val="24"/>
          <w:szCs w:val="24"/>
          <w:lang w:eastAsia="ru-RU"/>
        </w:rPr>
        <w:t xml:space="preserve"> Бледнее Интенсивнее Серебристее, Зеленее Краснее Желтее Краснее</w:t>
      </w:r>
      <w:r w:rsidRPr="009C3E60">
        <w:rPr>
          <w:rFonts w:ascii="Arial" w:eastAsia="Times New Roman" w:hAnsi="Arial" w:cs="Arial"/>
          <w:color w:val="212529"/>
          <w:sz w:val="24"/>
          <w:szCs w:val="24"/>
          <w:lang w:eastAsia="ru-RU"/>
        </w:rPr>
        <w:br/>
        <w:t>Оливково-зеленый</w:t>
      </w:r>
      <w:r w:rsidRPr="009C3E60">
        <w:rPr>
          <w:rFonts w:ascii="Arial" w:eastAsia="Times New Roman" w:hAnsi="Arial" w:cs="Arial"/>
          <w:color w:val="212529"/>
          <w:sz w:val="24"/>
          <w:szCs w:val="24"/>
          <w:lang w:eastAsia="ru-RU"/>
        </w:rPr>
        <w:br/>
        <w:t>Стальной, цинковый</w:t>
      </w:r>
      <w:r w:rsidRPr="009C3E60">
        <w:rPr>
          <w:rFonts w:ascii="Arial" w:eastAsia="Times New Roman" w:hAnsi="Arial" w:cs="Arial"/>
          <w:color w:val="212529"/>
          <w:sz w:val="24"/>
          <w:szCs w:val="24"/>
          <w:lang w:eastAsia="ru-RU"/>
        </w:rPr>
        <w:br/>
        <w:t>Зеленый</w:t>
      </w:r>
      <w:r w:rsidRPr="009C3E60">
        <w:rPr>
          <w:rFonts w:ascii="Arial" w:eastAsia="Times New Roman" w:hAnsi="Arial" w:cs="Arial"/>
          <w:color w:val="212529"/>
          <w:sz w:val="24"/>
          <w:szCs w:val="24"/>
          <w:lang w:eastAsia="ru-RU"/>
        </w:rPr>
        <w:br/>
        <w:t>Золотой, латунный</w:t>
      </w:r>
      <w:r w:rsidRPr="009C3E60">
        <w:rPr>
          <w:rFonts w:ascii="Arial" w:eastAsia="Times New Roman" w:hAnsi="Arial" w:cs="Arial"/>
          <w:color w:val="212529"/>
          <w:sz w:val="24"/>
          <w:szCs w:val="24"/>
          <w:lang w:eastAsia="ru-RU"/>
        </w:rPr>
        <w:br/>
        <w:t>Темно-зеленый Темно-синий</w:t>
      </w:r>
      <w:r w:rsidRPr="009C3E60">
        <w:rPr>
          <w:rFonts w:ascii="Arial" w:eastAsia="Times New Roman" w:hAnsi="Arial" w:cs="Arial"/>
          <w:color w:val="212529"/>
          <w:sz w:val="24"/>
          <w:szCs w:val="24"/>
          <w:lang w:eastAsia="ru-RU"/>
        </w:rPr>
        <w:br/>
        <w:t>Медный</w:t>
      </w:r>
      <w:r w:rsidRPr="009C3E60">
        <w:rPr>
          <w:rFonts w:ascii="Arial" w:eastAsia="Times New Roman" w:hAnsi="Arial" w:cs="Arial"/>
          <w:color w:val="212529"/>
          <w:sz w:val="24"/>
          <w:szCs w:val="24"/>
          <w:lang w:eastAsia="ru-RU"/>
        </w:rPr>
        <w:br/>
        <w:t>Зеленый</w:t>
      </w:r>
      <w:r w:rsidRPr="009C3E60">
        <w:rPr>
          <w:rFonts w:ascii="Arial" w:eastAsia="Times New Roman" w:hAnsi="Arial" w:cs="Arial"/>
          <w:color w:val="212529"/>
          <w:sz w:val="24"/>
          <w:szCs w:val="24"/>
          <w:lang w:eastAsia="ru-RU"/>
        </w:rPr>
        <w:br/>
        <w:t>Цвет светлого дерева</w:t>
      </w:r>
      <w:r w:rsidRPr="009C3E60">
        <w:rPr>
          <w:rFonts w:ascii="Arial" w:eastAsia="Times New Roman" w:hAnsi="Arial" w:cs="Arial"/>
          <w:color w:val="212529"/>
          <w:sz w:val="24"/>
          <w:szCs w:val="24"/>
          <w:lang w:eastAsia="ru-RU"/>
        </w:rPr>
        <w:br/>
        <w:t>Светлый синевато</w:t>
      </w:r>
      <w:r>
        <w:rPr>
          <w:rFonts w:ascii="Arial" w:eastAsia="Times New Roman" w:hAnsi="Arial" w:cs="Arial"/>
          <w:color w:val="212529"/>
          <w:sz w:val="24"/>
          <w:szCs w:val="24"/>
          <w:lang w:eastAsia="ru-RU"/>
        </w:rPr>
        <w:t>-</w:t>
      </w:r>
      <w:r w:rsidRPr="009C3E60">
        <w:rPr>
          <w:rFonts w:ascii="Arial" w:eastAsia="Times New Roman" w:hAnsi="Arial" w:cs="Arial"/>
          <w:color w:val="212529"/>
          <w:sz w:val="24"/>
          <w:szCs w:val="24"/>
          <w:lang w:eastAsia="ru-RU"/>
        </w:rPr>
        <w:t>зеленый Светлый оливково</w:t>
      </w:r>
      <w:r>
        <w:rPr>
          <w:rFonts w:ascii="Arial" w:eastAsia="Times New Roman" w:hAnsi="Arial" w:cs="Arial"/>
          <w:color w:val="212529"/>
          <w:sz w:val="24"/>
          <w:szCs w:val="24"/>
          <w:lang w:eastAsia="ru-RU"/>
        </w:rPr>
        <w:t>-</w:t>
      </w:r>
      <w:r w:rsidRPr="009C3E60">
        <w:rPr>
          <w:rFonts w:ascii="Arial" w:eastAsia="Times New Roman" w:hAnsi="Arial" w:cs="Arial"/>
          <w:color w:val="212529"/>
          <w:sz w:val="24"/>
          <w:szCs w:val="24"/>
          <w:lang w:eastAsia="ru-RU"/>
        </w:rPr>
        <w:t>зеленый Светло-зеленый</w:t>
      </w:r>
      <w:r w:rsidRPr="009C3E60">
        <w:rPr>
          <w:rFonts w:ascii="Arial" w:eastAsia="Times New Roman" w:hAnsi="Arial" w:cs="Arial"/>
          <w:color w:val="212529"/>
          <w:sz w:val="24"/>
          <w:szCs w:val="24"/>
          <w:lang w:eastAsia="ru-RU"/>
        </w:rPr>
        <w:br/>
        <w:t>Белый</w:t>
      </w:r>
      <w:r w:rsidRPr="009C3E60">
        <w:rPr>
          <w:rFonts w:ascii="Arial" w:eastAsia="Times New Roman" w:hAnsi="Arial" w:cs="Arial"/>
          <w:color w:val="212529"/>
          <w:sz w:val="24"/>
          <w:szCs w:val="24"/>
          <w:lang w:eastAsia="ru-RU"/>
        </w:rPr>
        <w:br/>
        <w:t>Черный</w:t>
      </w:r>
      <w:r w:rsidRPr="009C3E60">
        <w:rPr>
          <w:rFonts w:ascii="Arial" w:eastAsia="Times New Roman" w:hAnsi="Arial" w:cs="Arial"/>
          <w:color w:val="212529"/>
          <w:sz w:val="24"/>
          <w:szCs w:val="24"/>
          <w:lang w:eastAsia="ru-RU"/>
        </w:rPr>
        <w:br/>
        <w:t>Красно-коричневый</w:t>
      </w:r>
      <w:r w:rsidRPr="009C3E60">
        <w:rPr>
          <w:rFonts w:ascii="Arial" w:eastAsia="Times New Roman" w:hAnsi="Arial" w:cs="Arial"/>
          <w:color w:val="212529"/>
          <w:sz w:val="24"/>
          <w:szCs w:val="24"/>
          <w:lang w:eastAsia="ru-RU"/>
        </w:rPr>
        <w:br/>
        <w:t>Бирюзовый</w:t>
      </w:r>
      <w:r w:rsidRPr="009C3E60">
        <w:rPr>
          <w:rFonts w:ascii="Arial" w:eastAsia="Times New Roman" w:hAnsi="Arial" w:cs="Arial"/>
          <w:color w:val="212529"/>
          <w:sz w:val="24"/>
          <w:szCs w:val="24"/>
          <w:lang w:eastAsia="ru-RU"/>
        </w:rPr>
        <w:br/>
        <w:t>Голубой</w:t>
      </w:r>
      <w:r w:rsidRPr="009C3E60">
        <w:rPr>
          <w:rFonts w:ascii="Arial" w:eastAsia="Times New Roman" w:hAnsi="Arial" w:cs="Arial"/>
          <w:color w:val="212529"/>
          <w:sz w:val="24"/>
          <w:szCs w:val="24"/>
          <w:lang w:eastAsia="ru-RU"/>
        </w:rPr>
        <w:br/>
        <w:t>Серебристо-серый</w:t>
      </w:r>
      <w:r w:rsidRPr="009C3E60">
        <w:rPr>
          <w:rFonts w:ascii="Arial" w:eastAsia="Times New Roman" w:hAnsi="Arial" w:cs="Arial"/>
          <w:color w:val="212529"/>
          <w:sz w:val="24"/>
          <w:szCs w:val="24"/>
          <w:lang w:eastAsia="ru-RU"/>
        </w:rPr>
        <w:br/>
        <w:t>Темно-синий</w:t>
      </w:r>
      <w:r w:rsidRPr="009C3E60">
        <w:rPr>
          <w:rFonts w:ascii="Arial" w:eastAsia="Times New Roman" w:hAnsi="Arial" w:cs="Arial"/>
          <w:color w:val="212529"/>
          <w:sz w:val="24"/>
          <w:szCs w:val="24"/>
          <w:lang w:eastAsia="ru-RU"/>
        </w:rPr>
        <w:br/>
        <w:t>Коричневато</w:t>
      </w:r>
      <w:r>
        <w:rPr>
          <w:rFonts w:ascii="Arial" w:eastAsia="Times New Roman" w:hAnsi="Arial" w:cs="Arial"/>
          <w:color w:val="212529"/>
          <w:sz w:val="24"/>
          <w:szCs w:val="24"/>
          <w:lang w:eastAsia="ru-RU"/>
        </w:rPr>
        <w:t>-</w:t>
      </w:r>
      <w:r w:rsidRPr="009C3E60">
        <w:rPr>
          <w:rFonts w:ascii="Arial" w:eastAsia="Times New Roman" w:hAnsi="Arial" w:cs="Arial"/>
          <w:color w:val="212529"/>
          <w:sz w:val="24"/>
          <w:szCs w:val="24"/>
          <w:lang w:eastAsia="ru-RU"/>
        </w:rPr>
        <w:t xml:space="preserve">фиолетовый Краснее Синеватый Зеленее Приглушенный Светлее Ультрамариновый Оливково-зеленоватый Голубой Более яркий Теплее, слегка желтый Слегка розовый Слегка фиолетовый Слегка синеватый Нейтральный, безжизненный Теплее, </w:t>
      </w:r>
      <w:proofErr w:type="spellStart"/>
      <w:r w:rsidRPr="009C3E60">
        <w:rPr>
          <w:rFonts w:ascii="Arial" w:eastAsia="Times New Roman" w:hAnsi="Arial" w:cs="Arial"/>
          <w:color w:val="212529"/>
          <w:sz w:val="24"/>
          <w:szCs w:val="24"/>
          <w:lang w:eastAsia="ru-RU"/>
        </w:rPr>
        <w:t>оранжевокоричневый</w:t>
      </w:r>
      <w:proofErr w:type="spellEnd"/>
      <w:r w:rsidRPr="009C3E60">
        <w:rPr>
          <w:rFonts w:ascii="Arial" w:eastAsia="Times New Roman" w:hAnsi="Arial" w:cs="Arial"/>
          <w:color w:val="212529"/>
          <w:sz w:val="24"/>
          <w:szCs w:val="24"/>
          <w:lang w:eastAsia="ru-RU"/>
        </w:rPr>
        <w:t xml:space="preserve"> Светлее, матовый</w:t>
      </w:r>
      <w:r w:rsidRPr="009C3E60">
        <w:rPr>
          <w:rFonts w:ascii="Arial" w:eastAsia="Times New Roman" w:hAnsi="Arial" w:cs="Arial"/>
          <w:color w:val="212529"/>
          <w:sz w:val="24"/>
          <w:szCs w:val="24"/>
          <w:lang w:eastAsia="ru-RU"/>
        </w:rPr>
        <w:br/>
        <w:t>Темно-зеленый Светло-зеленый Красный</w:t>
      </w:r>
      <w:r w:rsidRPr="009C3E60">
        <w:rPr>
          <w:rFonts w:ascii="Arial" w:eastAsia="Times New Roman" w:hAnsi="Arial" w:cs="Arial"/>
          <w:color w:val="212529"/>
          <w:sz w:val="24"/>
          <w:szCs w:val="24"/>
          <w:lang w:eastAsia="ru-RU"/>
        </w:rPr>
        <w:br/>
        <w:t>Светлее, краснее Темнее, краснее Приглушенный серый</w:t>
      </w:r>
      <w:r w:rsidRPr="009C3E60">
        <w:rPr>
          <w:rFonts w:ascii="Arial" w:eastAsia="Times New Roman" w:hAnsi="Arial" w:cs="Arial"/>
          <w:color w:val="212529"/>
          <w:sz w:val="24"/>
          <w:szCs w:val="24"/>
          <w:lang w:eastAsia="ru-RU"/>
        </w:rPr>
        <w:br/>
        <w:t>Цвет орехового дерева и других близких тонов Светлый серо-зеленый Красно-коричневый</w:t>
      </w:r>
      <w:r w:rsidRPr="009C3E60">
        <w:rPr>
          <w:rFonts w:ascii="Arial" w:eastAsia="Times New Roman" w:hAnsi="Arial" w:cs="Arial"/>
          <w:color w:val="212529"/>
          <w:sz w:val="24"/>
          <w:szCs w:val="24"/>
          <w:lang w:eastAsia="ru-RU"/>
        </w:rPr>
        <w:br/>
        <w:t>Зеленые тона Светло-желтый Красные тона Белый Черный Зеленый Светло-синий Темно-желтый Черный Фиолетово-синий Зеленый Желтый Оранжево-желтый Серый</w:t>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br/>
        <w:t xml:space="preserve">Пограничный контраст наблюдается на границе двух смежных цветовых пятен, причем его эффект наиболее заметен тогда, когда граница располагается по прямой линии. Пограничный контраст по светлоте выражается в том, что около </w:t>
      </w:r>
      <w:r w:rsidRPr="009C3E60">
        <w:rPr>
          <w:rFonts w:ascii="Arial" w:eastAsia="Times New Roman" w:hAnsi="Arial" w:cs="Arial"/>
          <w:color w:val="212529"/>
          <w:sz w:val="24"/>
          <w:szCs w:val="24"/>
          <w:lang w:eastAsia="ru-RU"/>
        </w:rPr>
        <w:lastRenderedPageBreak/>
        <w:t>границы светлое пятно кажется еще более светлым, а темное, наоборот, более темным. В ровно окрашенном участке поверхности таким образом создается впечатление неровности, пространственной вибрации и возникает эффект объемности (рис. 9.11</w:t>
      </w:r>
      <w:proofErr w:type="gramStart"/>
      <w:r w:rsidRPr="009C3E60">
        <w:rPr>
          <w:rFonts w:ascii="Arial" w:eastAsia="Times New Roman" w:hAnsi="Arial" w:cs="Arial"/>
          <w:color w:val="212529"/>
          <w:sz w:val="24"/>
          <w:szCs w:val="24"/>
          <w:lang w:eastAsia="ru-RU"/>
        </w:rPr>
        <w:t>).</w:t>
      </w:r>
      <w:r w:rsidRPr="009C3E60">
        <w:rPr>
          <w:rFonts w:ascii="Arial" w:eastAsia="Times New Roman" w:hAnsi="Arial" w:cs="Arial"/>
          <w:color w:val="212529"/>
          <w:sz w:val="24"/>
          <w:szCs w:val="24"/>
          <w:lang w:eastAsia="ru-RU"/>
        </w:rPr>
        <w:br/>
        <w:t>Рис.</w:t>
      </w:r>
      <w:proofErr w:type="gramEnd"/>
      <w:r w:rsidRPr="009C3E60">
        <w:rPr>
          <w:rFonts w:ascii="Arial" w:eastAsia="Times New Roman" w:hAnsi="Arial" w:cs="Arial"/>
          <w:color w:val="212529"/>
          <w:sz w:val="24"/>
          <w:szCs w:val="24"/>
          <w:lang w:eastAsia="ru-RU"/>
        </w:rPr>
        <w:t xml:space="preserve"> 9.11. Эффект одновременного пограничного контраста</w:t>
      </w:r>
      <w:r w:rsidRPr="009C3E60">
        <w:rPr>
          <w:rFonts w:ascii="Arial" w:eastAsia="Times New Roman" w:hAnsi="Arial" w:cs="Arial"/>
          <w:color w:val="212529"/>
          <w:sz w:val="24"/>
          <w:szCs w:val="24"/>
          <w:lang w:eastAsia="ru-RU"/>
        </w:rPr>
        <w:br/>
      </w:r>
      <w:r w:rsidRPr="009C3E60">
        <w:rPr>
          <w:rFonts w:ascii="Arial" w:eastAsia="Times New Roman" w:hAnsi="Arial" w:cs="Arial"/>
          <w:color w:val="212529"/>
          <w:sz w:val="24"/>
          <w:szCs w:val="24"/>
          <w:lang w:eastAsia="ru-RU"/>
        </w:rPr>
        <w:br/>
        <w:t xml:space="preserve">Если в цветовой композиции на плоскости такой эффект нежелателен, нужно применить тональную растяжку, т.е. с помощью небольшого плавного затемнения светлого пятна и плавного </w:t>
      </w:r>
      <w:proofErr w:type="spellStart"/>
      <w:r w:rsidRPr="009C3E60">
        <w:rPr>
          <w:rFonts w:ascii="Arial" w:eastAsia="Times New Roman" w:hAnsi="Arial" w:cs="Arial"/>
          <w:color w:val="212529"/>
          <w:sz w:val="24"/>
          <w:szCs w:val="24"/>
          <w:lang w:eastAsia="ru-RU"/>
        </w:rPr>
        <w:t>высветления</w:t>
      </w:r>
      <w:proofErr w:type="spellEnd"/>
      <w:r w:rsidRPr="009C3E60">
        <w:rPr>
          <w:rFonts w:ascii="Arial" w:eastAsia="Times New Roman" w:hAnsi="Arial" w:cs="Arial"/>
          <w:color w:val="212529"/>
          <w:sz w:val="24"/>
          <w:szCs w:val="24"/>
          <w:lang w:eastAsia="ru-RU"/>
        </w:rPr>
        <w:t xml:space="preserve"> темного пятна у границы подравнять светлоту смежных пятен. Другой прием устранения пограничного контраста — разделение смежных пятен темной или светлой линией. Контрастное взаимодействие цветов исчезает, если между ними имеется даже очень узкий промежуток. При хроматическом пограничном контрасте соседние цвета изменяются в том же направлении, что и при одновременном контрасте, то есть желтое пятно, например, около красного будет казаться немного зеленоватым, а красное по оттенку будет казаться ближе к пурпурному цвету. Вообще, одновременный и пограничный контрасты часто выступают вместе. Если мы видим небольшое пятно на каком-либо фоне, пограничный контраст практически отсутствует. Если же реагирующее поле достаточно велико по отношению к индуктирующему, то, в зависимости от того, как фокусируется наш взгляд, мы можем ощутить эффект как одновременного, так и пограничного контраста. Эффект последовательного цветового контраста исследователи объясняют остаточным раздражением сетчатки глаза после восприятия предыдущего цвета, так как световое ощущение длится некоторое время после того, как предмет уже исчез из поля зрения. Постепенно исчезающий зрительный образ яркого белого пятна на темном фоне или черного пятна на светлом фоне мы видим еще несколько секунд, если зажмуримся или быстро переведем взгляд. Это явление имеет название ахроматический последовательный положительный образ. Однако процесс постепенного угасания зрительного образа характеризуется периодической сменой возбуждения и торможения зрительных ощущений. Поэтому зрительный образ может измениться на противоположный увиденному. Тогда, например, вместо реально увиденного светлого пятна в нашем остаточном зрительном ощущении возникнет темное пятно. Такое явление называется «последовательный отрицательный образ». Хроматический последовательный контраст тоже отличается явлением последовательного отрицательного образа. При этом, если мы некоторое время смотрели на пятно какого-либо насыщенного цвета, а затем перевели взгляд на пустое поле, имеющее нейтральный тон, в нашем восприятии возникает на некоторое время такое же по форме пятно с размытыми краями, по цвету контрастное (но не строго дополнительное) по отношению к увиденному пятну. Если же мы перевели взгляд на поле, имеющее другой насыщенный цвет, возникает эффект, сходный с эффектом симультанного контраста, который был описан выше. Малонасыщенные цвета не создают последовательного контраста. Эффект последовательного цветового контраста чаще и более явно ощущается в условиях замкнутого пространства, поэтому его необходимо учитывать при проектировании цветового решения интерьеров, различных выставочных экспозиций и больших по площади композиций на плоскости (табл. 9.2).</w:t>
      </w:r>
    </w:p>
    <w:p w:rsidR="00E617F2" w:rsidRDefault="0083259E">
      <w:r w:rsidRPr="009C3E60">
        <w:rPr>
          <w:rFonts w:ascii="Arial" w:eastAsia="Times New Roman" w:hAnsi="Arial" w:cs="Arial"/>
          <w:color w:val="212529"/>
          <w:sz w:val="24"/>
          <w:szCs w:val="24"/>
          <w:lang w:eastAsia="ru-RU"/>
        </w:rPr>
        <w:lastRenderedPageBreak/>
        <w:t xml:space="preserve"> Таблица 9.2 Приблизительное изменение восприятия цветов под влиянием последовательного контраста Цвет, на который Красный глаз смотрел ранее Красный —</w:t>
      </w:r>
      <w:r w:rsidRPr="009C3E60">
        <w:rPr>
          <w:rFonts w:ascii="Arial" w:eastAsia="Times New Roman" w:hAnsi="Arial" w:cs="Arial"/>
          <w:color w:val="212529"/>
          <w:sz w:val="24"/>
          <w:szCs w:val="24"/>
          <w:lang w:eastAsia="ru-RU"/>
        </w:rPr>
        <w:br/>
        <w:t>Желтый</w:t>
      </w:r>
      <w:r w:rsidRPr="009C3E60">
        <w:rPr>
          <w:rFonts w:ascii="Arial" w:eastAsia="Times New Roman" w:hAnsi="Arial" w:cs="Arial"/>
          <w:color w:val="212529"/>
          <w:sz w:val="24"/>
          <w:szCs w:val="24"/>
          <w:lang w:eastAsia="ru-RU"/>
        </w:rPr>
        <w:br/>
        <w:t>Зеленовато</w:t>
      </w:r>
      <w:r w:rsidR="00F634C5">
        <w:rPr>
          <w:rFonts w:ascii="Arial" w:eastAsia="Times New Roman" w:hAnsi="Arial" w:cs="Arial"/>
          <w:color w:val="212529"/>
          <w:sz w:val="24"/>
          <w:szCs w:val="24"/>
          <w:lang w:eastAsia="ru-RU"/>
        </w:rPr>
        <w:t>-</w:t>
      </w:r>
      <w:r w:rsidRPr="009C3E60">
        <w:rPr>
          <w:rFonts w:ascii="Arial" w:eastAsia="Times New Roman" w:hAnsi="Arial" w:cs="Arial"/>
          <w:color w:val="212529"/>
          <w:sz w:val="24"/>
          <w:szCs w:val="24"/>
          <w:lang w:eastAsia="ru-RU"/>
        </w:rPr>
        <w:t>желтый (холодный) Пурпурный —</w:t>
      </w:r>
      <w:r w:rsidRPr="009C3E60">
        <w:rPr>
          <w:rFonts w:ascii="Arial" w:eastAsia="Times New Roman" w:hAnsi="Arial" w:cs="Arial"/>
          <w:color w:val="212529"/>
          <w:sz w:val="24"/>
          <w:szCs w:val="24"/>
          <w:lang w:eastAsia="ru-RU"/>
        </w:rPr>
        <w:br/>
        <w:t>Рассматриваемый цвет Зеленый Синий</w:t>
      </w:r>
      <w:r w:rsidRPr="009C3E60">
        <w:rPr>
          <w:rFonts w:ascii="Arial" w:eastAsia="Times New Roman" w:hAnsi="Arial" w:cs="Arial"/>
          <w:color w:val="212529"/>
          <w:sz w:val="24"/>
          <w:szCs w:val="24"/>
          <w:lang w:eastAsia="ru-RU"/>
        </w:rPr>
        <w:br/>
        <w:t>Насыщенный Голубой зеленый</w:t>
      </w:r>
      <w:r w:rsidRPr="009C3E60">
        <w:rPr>
          <w:rFonts w:ascii="Arial" w:eastAsia="Times New Roman" w:hAnsi="Arial" w:cs="Arial"/>
          <w:color w:val="212529"/>
          <w:sz w:val="24"/>
          <w:szCs w:val="24"/>
          <w:lang w:eastAsia="ru-RU"/>
        </w:rPr>
        <w:br/>
        <w:t>Фиолетовый Белый</w:t>
      </w:r>
      <w:r w:rsidRPr="009C3E60">
        <w:rPr>
          <w:rFonts w:ascii="Arial" w:eastAsia="Times New Roman" w:hAnsi="Arial" w:cs="Arial"/>
          <w:color w:val="212529"/>
          <w:sz w:val="24"/>
          <w:szCs w:val="24"/>
          <w:lang w:eastAsia="ru-RU"/>
        </w:rPr>
        <w:br/>
        <w:t>Синий</w:t>
      </w:r>
      <w:r w:rsidRPr="009C3E60">
        <w:rPr>
          <w:rFonts w:ascii="Arial" w:eastAsia="Times New Roman" w:hAnsi="Arial" w:cs="Arial"/>
          <w:color w:val="212529"/>
          <w:sz w:val="24"/>
          <w:szCs w:val="24"/>
          <w:lang w:eastAsia="ru-RU"/>
        </w:rPr>
        <w:br/>
        <w:t>Изумрудно</w:t>
      </w:r>
      <w:r w:rsidR="00F634C5">
        <w:rPr>
          <w:rFonts w:ascii="Arial" w:eastAsia="Times New Roman" w:hAnsi="Arial" w:cs="Arial"/>
          <w:color w:val="212529"/>
          <w:sz w:val="24"/>
          <w:szCs w:val="24"/>
          <w:lang w:eastAsia="ru-RU"/>
        </w:rPr>
        <w:t>-</w:t>
      </w:r>
      <w:r w:rsidRPr="009C3E60">
        <w:rPr>
          <w:rFonts w:ascii="Arial" w:eastAsia="Times New Roman" w:hAnsi="Arial" w:cs="Arial"/>
          <w:color w:val="212529"/>
          <w:sz w:val="24"/>
          <w:szCs w:val="24"/>
          <w:lang w:eastAsia="ru-RU"/>
        </w:rPr>
        <w:t>зеленый</w:t>
      </w:r>
      <w:r w:rsidRPr="009C3E60">
        <w:rPr>
          <w:rFonts w:ascii="Arial" w:eastAsia="Times New Roman" w:hAnsi="Arial" w:cs="Arial"/>
          <w:color w:val="212529"/>
          <w:sz w:val="24"/>
          <w:szCs w:val="24"/>
          <w:lang w:eastAsia="ru-RU"/>
        </w:rPr>
        <w:br/>
        <w:t>Голубовато- Насыщен</w:t>
      </w:r>
      <w:r w:rsidR="00F634C5" w:rsidRPr="009C3E60">
        <w:rPr>
          <w:rFonts w:ascii="Arial" w:eastAsia="Times New Roman" w:hAnsi="Arial" w:cs="Arial"/>
          <w:color w:val="212529"/>
          <w:sz w:val="24"/>
          <w:szCs w:val="24"/>
          <w:lang w:eastAsia="ru-RU"/>
        </w:rPr>
        <w:t>ный</w:t>
      </w:r>
      <w:r w:rsidR="00F634C5" w:rsidRPr="009C3E60">
        <w:rPr>
          <w:rFonts w:ascii="Arial" w:eastAsia="Times New Roman" w:hAnsi="Arial" w:cs="Arial"/>
          <w:color w:val="212529"/>
          <w:sz w:val="24"/>
          <w:szCs w:val="24"/>
          <w:lang w:eastAsia="ru-RU"/>
        </w:rPr>
        <w:t xml:space="preserve"> </w:t>
      </w:r>
      <w:proofErr w:type="spellStart"/>
      <w:r w:rsidRPr="009C3E60">
        <w:rPr>
          <w:rFonts w:ascii="Arial" w:eastAsia="Times New Roman" w:hAnsi="Arial" w:cs="Arial"/>
          <w:color w:val="212529"/>
          <w:sz w:val="24"/>
          <w:szCs w:val="24"/>
          <w:lang w:eastAsia="ru-RU"/>
        </w:rPr>
        <w:t>Насыщенный</w:t>
      </w:r>
      <w:proofErr w:type="spellEnd"/>
      <w:r w:rsidRPr="009C3E60">
        <w:rPr>
          <w:rFonts w:ascii="Arial" w:eastAsia="Times New Roman" w:hAnsi="Arial" w:cs="Arial"/>
          <w:color w:val="212529"/>
          <w:sz w:val="24"/>
          <w:szCs w:val="24"/>
          <w:lang w:eastAsia="ru-RU"/>
        </w:rPr>
        <w:t xml:space="preserve"> Фиолетовый зеленый синий фиолетовый Зеленый Насыщен</w:t>
      </w:r>
      <w:r w:rsidR="00F634C5">
        <w:rPr>
          <w:rFonts w:ascii="Arial" w:eastAsia="Times New Roman" w:hAnsi="Arial" w:cs="Arial"/>
          <w:color w:val="212529"/>
          <w:sz w:val="24"/>
          <w:szCs w:val="24"/>
          <w:lang w:eastAsia="ru-RU"/>
        </w:rPr>
        <w:t>о-</w:t>
      </w:r>
      <w:r w:rsidRPr="009C3E60">
        <w:rPr>
          <w:rFonts w:ascii="Arial" w:eastAsia="Times New Roman" w:hAnsi="Arial" w:cs="Arial"/>
          <w:color w:val="212529"/>
          <w:sz w:val="24"/>
          <w:szCs w:val="24"/>
          <w:lang w:eastAsia="ru-RU"/>
        </w:rPr>
        <w:t>Оранжевый — Фиолетовый Пурпур</w:t>
      </w:r>
      <w:r w:rsidR="00F634C5">
        <w:rPr>
          <w:rFonts w:ascii="Arial" w:eastAsia="Times New Roman" w:hAnsi="Arial" w:cs="Arial"/>
          <w:color w:val="212529"/>
          <w:sz w:val="24"/>
          <w:szCs w:val="24"/>
          <w:lang w:eastAsia="ru-RU"/>
        </w:rPr>
        <w:t xml:space="preserve">ный </w:t>
      </w:r>
      <w:proofErr w:type="spellStart"/>
      <w:r w:rsidR="00F634C5">
        <w:rPr>
          <w:rFonts w:ascii="Arial" w:eastAsia="Times New Roman" w:hAnsi="Arial" w:cs="Arial"/>
          <w:color w:val="212529"/>
          <w:sz w:val="24"/>
          <w:szCs w:val="24"/>
          <w:lang w:eastAsia="ru-RU"/>
        </w:rPr>
        <w:t>Пурпур</w:t>
      </w:r>
      <w:r w:rsidRPr="009C3E60">
        <w:rPr>
          <w:rFonts w:ascii="Arial" w:eastAsia="Times New Roman" w:hAnsi="Arial" w:cs="Arial"/>
          <w:color w:val="212529"/>
          <w:sz w:val="24"/>
          <w:szCs w:val="24"/>
          <w:lang w:eastAsia="ru-RU"/>
        </w:rPr>
        <w:t>ный</w:t>
      </w:r>
      <w:proofErr w:type="spellEnd"/>
      <w:r w:rsidRPr="009C3E60">
        <w:rPr>
          <w:rFonts w:ascii="Arial" w:eastAsia="Times New Roman" w:hAnsi="Arial" w:cs="Arial"/>
          <w:color w:val="212529"/>
          <w:sz w:val="24"/>
          <w:szCs w:val="24"/>
          <w:lang w:eastAsia="ru-RU"/>
        </w:rPr>
        <w:t xml:space="preserve"> красный </w:t>
      </w:r>
      <w:proofErr w:type="spellStart"/>
      <w:r w:rsidRPr="009C3E60">
        <w:rPr>
          <w:rFonts w:ascii="Arial" w:eastAsia="Times New Roman" w:hAnsi="Arial" w:cs="Arial"/>
          <w:color w:val="212529"/>
          <w:sz w:val="24"/>
          <w:szCs w:val="24"/>
          <w:lang w:eastAsia="ru-RU"/>
        </w:rPr>
        <w:t>красный</w:t>
      </w:r>
      <w:proofErr w:type="spellEnd"/>
      <w:r w:rsidRPr="009C3E60">
        <w:rPr>
          <w:rFonts w:ascii="Arial" w:eastAsia="Times New Roman" w:hAnsi="Arial" w:cs="Arial"/>
          <w:color w:val="212529"/>
          <w:sz w:val="24"/>
          <w:szCs w:val="24"/>
          <w:lang w:eastAsia="ru-RU"/>
        </w:rPr>
        <w:t xml:space="preserve"> Синий Оранжевый Насыщенный Желтовато— Пурпурный Оранжевый желтый зеленый Фиолетовый Оранжевый Насыщенный Ж</w:t>
      </w:r>
      <w:r w:rsidR="00F634C5">
        <w:rPr>
          <w:rFonts w:ascii="Arial" w:eastAsia="Times New Roman" w:hAnsi="Arial" w:cs="Arial"/>
          <w:color w:val="212529"/>
          <w:sz w:val="24"/>
          <w:szCs w:val="24"/>
          <w:lang w:eastAsia="ru-RU"/>
        </w:rPr>
        <w:t>елтовато- Голубовато— Зеленовато–</w:t>
      </w:r>
      <w:bookmarkStart w:id="0" w:name="_GoBack"/>
      <w:bookmarkEnd w:id="0"/>
      <w:r w:rsidR="00F634C5" w:rsidRPr="009C3E60">
        <w:rPr>
          <w:rFonts w:ascii="Arial" w:eastAsia="Times New Roman" w:hAnsi="Arial" w:cs="Arial"/>
          <w:color w:val="212529"/>
          <w:sz w:val="24"/>
          <w:szCs w:val="24"/>
          <w:lang w:eastAsia="ru-RU"/>
        </w:rPr>
        <w:t>желтый</w:t>
      </w:r>
      <w:r w:rsidR="00F634C5" w:rsidRPr="009C3E60">
        <w:rPr>
          <w:rFonts w:ascii="Arial" w:eastAsia="Times New Roman" w:hAnsi="Arial" w:cs="Arial"/>
          <w:color w:val="212529"/>
          <w:sz w:val="24"/>
          <w:szCs w:val="24"/>
          <w:lang w:eastAsia="ru-RU"/>
        </w:rPr>
        <w:t xml:space="preserve"> </w:t>
      </w:r>
      <w:r w:rsidRPr="009C3E60">
        <w:rPr>
          <w:rFonts w:ascii="Arial" w:eastAsia="Times New Roman" w:hAnsi="Arial" w:cs="Arial"/>
          <w:color w:val="212529"/>
          <w:sz w:val="24"/>
          <w:szCs w:val="24"/>
          <w:lang w:eastAsia="ru-RU"/>
        </w:rPr>
        <w:t>лимонно</w:t>
      </w:r>
      <w:r w:rsidR="00F634C5">
        <w:rPr>
          <w:rFonts w:ascii="Arial" w:eastAsia="Times New Roman" w:hAnsi="Arial" w:cs="Arial"/>
          <w:color w:val="212529"/>
          <w:sz w:val="24"/>
          <w:szCs w:val="24"/>
          <w:lang w:eastAsia="ru-RU"/>
        </w:rPr>
        <w:t>-</w:t>
      </w:r>
      <w:r w:rsidRPr="009C3E60">
        <w:rPr>
          <w:rFonts w:ascii="Arial" w:eastAsia="Times New Roman" w:hAnsi="Arial" w:cs="Arial"/>
          <w:color w:val="212529"/>
          <w:sz w:val="24"/>
          <w:szCs w:val="24"/>
          <w:lang w:eastAsia="ru-RU"/>
        </w:rPr>
        <w:t xml:space="preserve">зеленый синий желтый </w:t>
      </w:r>
      <w:proofErr w:type="spellStart"/>
      <w:r w:rsidRPr="009C3E60">
        <w:rPr>
          <w:rFonts w:ascii="Arial" w:eastAsia="Times New Roman" w:hAnsi="Arial" w:cs="Arial"/>
          <w:color w:val="212529"/>
          <w:sz w:val="24"/>
          <w:szCs w:val="24"/>
          <w:lang w:eastAsia="ru-RU"/>
        </w:rPr>
        <w:t>Желтый</w:t>
      </w:r>
      <w:proofErr w:type="spellEnd"/>
      <w:r w:rsidRPr="009C3E60">
        <w:rPr>
          <w:rFonts w:ascii="Arial" w:eastAsia="Times New Roman" w:hAnsi="Arial" w:cs="Arial"/>
          <w:color w:val="212529"/>
          <w:sz w:val="24"/>
          <w:szCs w:val="24"/>
          <w:lang w:eastAsia="ru-RU"/>
        </w:rPr>
        <w:br/>
      </w:r>
    </w:p>
    <w:sectPr w:rsidR="00E617F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1CBB"/>
    <w:rsid w:val="00631CBB"/>
    <w:rsid w:val="0083259E"/>
    <w:rsid w:val="00E617F2"/>
    <w:rsid w:val="00F634C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FD1E585-4A66-4BA0-BCEF-97777F4291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9</Pages>
  <Words>3506</Words>
  <Characters>19989</Characters>
  <Application>Microsoft Office Word</Application>
  <DocSecurity>0</DocSecurity>
  <Lines>166</Lines>
  <Paragraphs>46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23449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Вера Наумова</dc:creator>
  <cp:keywords/>
  <dc:description/>
  <cp:lastModifiedBy>Вера Наумова</cp:lastModifiedBy>
  <cp:revision>2</cp:revision>
  <dcterms:created xsi:type="dcterms:W3CDTF">2021-10-02T02:32:00Z</dcterms:created>
  <dcterms:modified xsi:type="dcterms:W3CDTF">2021-10-02T02:48:00Z</dcterms:modified>
</cp:coreProperties>
</file>